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893"/>
        <w:gridCol w:w="3961"/>
        <w:gridCol w:w="902"/>
        <w:gridCol w:w="1281"/>
      </w:tblGrid>
      <w:tr w:rsidR="00197EB0" w:rsidTr="002C1889">
        <w:tc>
          <w:tcPr>
            <w:tcW w:w="3427" w:type="dxa"/>
            <w:gridSpan w:val="2"/>
          </w:tcPr>
          <w:p w:rsidR="00197EB0" w:rsidRDefault="00197EB0">
            <w:r w:rsidRPr="00197EB0">
              <w:rPr>
                <w:noProof/>
              </w:rPr>
              <w:drawing>
                <wp:inline distT="0" distB="0" distL="0" distR="0">
                  <wp:extent cx="1293373" cy="628650"/>
                  <wp:effectExtent l="19050" t="0" r="2027" b="0"/>
                  <wp:docPr id="1" name="Рисунок 1" descr="C:\Users\ELVIRA\AppData\Roaming\Skype\snegelya\media_messaging\media_cache\^600D185A852E8F9BA9C289A840C6CEA424905127218813D51A^pimgpsh_fullsize_distr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LVIRA\AppData\Roaming\Skype\snegelya\media_messaging\media_cache\^600D185A852E8F9BA9C289A840C6CEA424905127218813D51A^pimgpsh_fullsize_dist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3373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44" w:type="dxa"/>
            <w:gridSpan w:val="3"/>
          </w:tcPr>
          <w:p w:rsidR="00197EB0" w:rsidRDefault="00197EB0">
            <w:pPr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</w:p>
          <w:p w:rsidR="00354C5D" w:rsidRPr="00033E1E" w:rsidRDefault="00A50986" w:rsidP="009203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A50986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>МФ 10.22.01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 </w:t>
            </w:r>
            <w:r w:rsidR="006D644D" w:rsidRPr="006D644D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Беседка-пагода </w:t>
            </w:r>
            <w:r w:rsidR="0092030D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>Карнавал</w:t>
            </w:r>
          </w:p>
        </w:tc>
      </w:tr>
      <w:tr w:rsidR="00197EB0" w:rsidTr="002C1889">
        <w:tc>
          <w:tcPr>
            <w:tcW w:w="7388" w:type="dxa"/>
            <w:gridSpan w:val="3"/>
          </w:tcPr>
          <w:p w:rsidR="00197EB0" w:rsidRPr="00197EB0" w:rsidRDefault="00197EB0">
            <w:pPr>
              <w:rPr>
                <w:b/>
              </w:rPr>
            </w:pPr>
            <w:r w:rsidRPr="00197EB0">
              <w:rPr>
                <w:b/>
              </w:rPr>
              <w:t>Комплектация</w:t>
            </w:r>
          </w:p>
        </w:tc>
        <w:tc>
          <w:tcPr>
            <w:tcW w:w="902" w:type="dxa"/>
          </w:tcPr>
          <w:p w:rsidR="00197EB0" w:rsidRPr="00197EB0" w:rsidRDefault="00197EB0">
            <w:pPr>
              <w:rPr>
                <w:b/>
              </w:rPr>
            </w:pPr>
            <w:r w:rsidRPr="00197EB0">
              <w:rPr>
                <w:b/>
              </w:rPr>
              <w:t>Кол-во</w:t>
            </w:r>
          </w:p>
        </w:tc>
        <w:tc>
          <w:tcPr>
            <w:tcW w:w="1281" w:type="dxa"/>
          </w:tcPr>
          <w:p w:rsidR="00197EB0" w:rsidRPr="00197EB0" w:rsidRDefault="00197EB0">
            <w:pPr>
              <w:rPr>
                <w:b/>
              </w:rPr>
            </w:pPr>
            <w:r w:rsidRPr="00197EB0">
              <w:rPr>
                <w:b/>
              </w:rPr>
              <w:t>Единица измерения</w:t>
            </w:r>
          </w:p>
        </w:tc>
      </w:tr>
      <w:tr w:rsidR="003665BD" w:rsidTr="002C1889">
        <w:tc>
          <w:tcPr>
            <w:tcW w:w="534" w:type="dxa"/>
          </w:tcPr>
          <w:p w:rsidR="003665BD" w:rsidRPr="002C1889" w:rsidRDefault="003665BD" w:rsidP="002C1889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  <w:r w:rsidRPr="002C1889">
              <w:rPr>
                <w:b/>
              </w:rPr>
              <w:t>1</w:t>
            </w:r>
          </w:p>
        </w:tc>
        <w:tc>
          <w:tcPr>
            <w:tcW w:w="2893" w:type="dxa"/>
            <w:vAlign w:val="center"/>
          </w:tcPr>
          <w:p w:rsidR="006D644D" w:rsidRPr="00572991" w:rsidRDefault="00354C5D" w:rsidP="006D644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Борт 1000х</w:t>
            </w:r>
            <w:r w:rsidR="006D64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400</w:t>
            </w:r>
          </w:p>
          <w:p w:rsidR="00354C5D" w:rsidRPr="00572991" w:rsidRDefault="00354C5D" w:rsidP="00DC39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61" w:type="dxa"/>
            <w:vAlign w:val="center"/>
          </w:tcPr>
          <w:p w:rsidR="003665BD" w:rsidRPr="00572991" w:rsidRDefault="00354C5D" w:rsidP="00B550C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4C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 из влагостойкой фанеры толщиной 18 мм, кром</w:t>
            </w:r>
            <w:r w:rsidR="00B717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 фанеры тщательно шлифованы</w:t>
            </w:r>
            <w:r w:rsidR="00B55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6D6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Четыре</w:t>
            </w:r>
            <w:r w:rsidR="00B717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борта с </w:t>
            </w:r>
            <w:proofErr w:type="spellStart"/>
            <w:r w:rsidR="00B717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</w:t>
            </w:r>
            <w:proofErr w:type="spellEnd"/>
            <w:r w:rsidR="00B717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три без отверстий</w:t>
            </w:r>
            <w:r w:rsidR="006D6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Борта </w:t>
            </w:r>
            <w:proofErr w:type="spellStart"/>
            <w:r w:rsidR="006D6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окрашеры</w:t>
            </w:r>
            <w:proofErr w:type="spellEnd"/>
            <w:r w:rsidR="006D6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разные цвета</w:t>
            </w:r>
            <w:r w:rsidR="00B717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6D6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(красный, синий, желтый) Размер: 1000х4</w:t>
            </w:r>
            <w:r w:rsidRPr="00354C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00х18, диаметр отверстий 230 мм.</w:t>
            </w:r>
          </w:p>
        </w:tc>
        <w:tc>
          <w:tcPr>
            <w:tcW w:w="902" w:type="dxa"/>
          </w:tcPr>
          <w:p w:rsidR="003665BD" w:rsidRPr="00197EB0" w:rsidRDefault="006D644D">
            <w:r>
              <w:t>7</w:t>
            </w:r>
          </w:p>
        </w:tc>
        <w:tc>
          <w:tcPr>
            <w:tcW w:w="1281" w:type="dxa"/>
          </w:tcPr>
          <w:p w:rsidR="003665BD" w:rsidRPr="00197EB0" w:rsidRDefault="003665BD">
            <w:proofErr w:type="spellStart"/>
            <w:r>
              <w:t>шт</w:t>
            </w:r>
            <w:proofErr w:type="spellEnd"/>
          </w:p>
        </w:tc>
      </w:tr>
      <w:tr w:rsidR="003665BD" w:rsidTr="002C1889">
        <w:tc>
          <w:tcPr>
            <w:tcW w:w="534" w:type="dxa"/>
          </w:tcPr>
          <w:p w:rsidR="003665BD" w:rsidRPr="002C1889" w:rsidRDefault="003665BD" w:rsidP="002C1889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  <w:r w:rsidRPr="002C1889">
              <w:rPr>
                <w:b/>
              </w:rPr>
              <w:t>2</w:t>
            </w:r>
          </w:p>
        </w:tc>
        <w:tc>
          <w:tcPr>
            <w:tcW w:w="2893" w:type="dxa"/>
          </w:tcPr>
          <w:p w:rsidR="003665BD" w:rsidRPr="00FA6693" w:rsidRDefault="00354C5D" w:rsidP="00DC398F">
            <w:pPr>
              <w:snapToGrid w:val="0"/>
              <w:spacing w:line="2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Лавка</w:t>
            </w:r>
          </w:p>
        </w:tc>
        <w:tc>
          <w:tcPr>
            <w:tcW w:w="3961" w:type="dxa"/>
          </w:tcPr>
          <w:p w:rsidR="003665BD" w:rsidRPr="001B5A21" w:rsidRDefault="00354C5D" w:rsidP="00BC757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4C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Выполнена из влагостойкой фанеры толщиной 18 мм, кром</w:t>
            </w:r>
            <w:r w:rsidR="00B717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ки фанеры тщательно шлифованы, </w:t>
            </w:r>
            <w:r w:rsidRPr="00354C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окрашены</w:t>
            </w:r>
            <w:r w:rsidR="00B717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желтый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цвет</w:t>
            </w:r>
            <w:r w:rsidR="00BC7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902" w:type="dxa"/>
          </w:tcPr>
          <w:p w:rsidR="003665BD" w:rsidRDefault="006D644D">
            <w:r>
              <w:t>7</w:t>
            </w:r>
          </w:p>
        </w:tc>
        <w:tc>
          <w:tcPr>
            <w:tcW w:w="1281" w:type="dxa"/>
          </w:tcPr>
          <w:p w:rsidR="003665BD" w:rsidRDefault="003665BD">
            <w:proofErr w:type="spellStart"/>
            <w:r>
              <w:t>шт</w:t>
            </w:r>
            <w:proofErr w:type="spellEnd"/>
          </w:p>
        </w:tc>
      </w:tr>
      <w:tr w:rsidR="00197EB0" w:rsidTr="002C1889">
        <w:tc>
          <w:tcPr>
            <w:tcW w:w="534" w:type="dxa"/>
          </w:tcPr>
          <w:p w:rsidR="00197EB0" w:rsidRPr="002C1889" w:rsidRDefault="00197EB0" w:rsidP="002C1889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  <w:r w:rsidRPr="002C1889">
              <w:rPr>
                <w:b/>
              </w:rPr>
              <w:t>3</w:t>
            </w:r>
          </w:p>
        </w:tc>
        <w:tc>
          <w:tcPr>
            <w:tcW w:w="2893" w:type="dxa"/>
          </w:tcPr>
          <w:p w:rsidR="00197EB0" w:rsidRPr="00FA6693" w:rsidRDefault="00354C5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Столбы</w:t>
            </w:r>
          </w:p>
        </w:tc>
        <w:tc>
          <w:tcPr>
            <w:tcW w:w="3961" w:type="dxa"/>
          </w:tcPr>
          <w:p w:rsidR="00197EB0" w:rsidRPr="00137FB8" w:rsidRDefault="00354C5D" w:rsidP="00CB6BF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4C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Выполнены из д</w:t>
            </w:r>
            <w:r w:rsidR="00BC7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еревянного бруса, кромки бруса тщательно шлифованы, </w:t>
            </w:r>
            <w:r w:rsidRPr="00354C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окрашены в </w:t>
            </w:r>
            <w:r w:rsidR="00BF26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коричневый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цвет</w:t>
            </w:r>
            <w:r w:rsidR="00B717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Размер: </w:t>
            </w:r>
            <w:r w:rsidR="00CB6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  <w:r w:rsidRPr="00354C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0х</w:t>
            </w:r>
            <w:r w:rsidR="00CB6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  <w:r w:rsidR="006D6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0х20</w:t>
            </w:r>
            <w:r w:rsidRPr="00354C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 мм.</w:t>
            </w:r>
          </w:p>
        </w:tc>
        <w:tc>
          <w:tcPr>
            <w:tcW w:w="902" w:type="dxa"/>
          </w:tcPr>
          <w:p w:rsidR="00197EB0" w:rsidRDefault="00BC7578">
            <w:r>
              <w:t>8</w:t>
            </w:r>
          </w:p>
        </w:tc>
        <w:tc>
          <w:tcPr>
            <w:tcW w:w="1281" w:type="dxa"/>
          </w:tcPr>
          <w:p w:rsidR="00197EB0" w:rsidRDefault="00FA6693">
            <w:proofErr w:type="spellStart"/>
            <w:r>
              <w:t>шт</w:t>
            </w:r>
            <w:proofErr w:type="spellEnd"/>
          </w:p>
        </w:tc>
      </w:tr>
      <w:tr w:rsidR="00197EB0" w:rsidTr="002C1889">
        <w:tc>
          <w:tcPr>
            <w:tcW w:w="534" w:type="dxa"/>
          </w:tcPr>
          <w:p w:rsidR="00197EB0" w:rsidRPr="002C1889" w:rsidRDefault="00197EB0" w:rsidP="002C1889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  <w:r w:rsidRPr="002C1889">
              <w:rPr>
                <w:b/>
              </w:rPr>
              <w:t>4</w:t>
            </w:r>
          </w:p>
        </w:tc>
        <w:tc>
          <w:tcPr>
            <w:tcW w:w="2893" w:type="dxa"/>
          </w:tcPr>
          <w:p w:rsidR="00197EB0" w:rsidRPr="00FA6693" w:rsidRDefault="00354C5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Крыша</w:t>
            </w:r>
          </w:p>
        </w:tc>
        <w:tc>
          <w:tcPr>
            <w:tcW w:w="3961" w:type="dxa"/>
          </w:tcPr>
          <w:p w:rsidR="00197EB0" w:rsidRPr="00137FB8" w:rsidRDefault="00354C5D" w:rsidP="006D64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4C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 из влагостойкой фанеры толщиной 9 мм, кромки фанеры тщательно шлифованы,  окрашены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красный цвет</w:t>
            </w:r>
            <w:r w:rsidR="006D6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зеленый цвет.</w:t>
            </w:r>
          </w:p>
        </w:tc>
        <w:tc>
          <w:tcPr>
            <w:tcW w:w="902" w:type="dxa"/>
          </w:tcPr>
          <w:p w:rsidR="00197EB0" w:rsidRDefault="006D644D">
            <w:r>
              <w:t>8</w:t>
            </w:r>
          </w:p>
        </w:tc>
        <w:tc>
          <w:tcPr>
            <w:tcW w:w="1281" w:type="dxa"/>
          </w:tcPr>
          <w:p w:rsidR="00197EB0" w:rsidRDefault="00FA6693">
            <w:proofErr w:type="spellStart"/>
            <w:r>
              <w:t>шт</w:t>
            </w:r>
            <w:proofErr w:type="spellEnd"/>
          </w:p>
        </w:tc>
      </w:tr>
      <w:tr w:rsidR="00197EB0" w:rsidTr="002C1889">
        <w:tc>
          <w:tcPr>
            <w:tcW w:w="534" w:type="dxa"/>
          </w:tcPr>
          <w:p w:rsidR="00197EB0" w:rsidRPr="002C1889" w:rsidRDefault="00197EB0" w:rsidP="002C1889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  <w:r w:rsidRPr="002C1889">
              <w:rPr>
                <w:b/>
              </w:rPr>
              <w:t>5</w:t>
            </w:r>
          </w:p>
        </w:tc>
        <w:tc>
          <w:tcPr>
            <w:tcW w:w="2893" w:type="dxa"/>
          </w:tcPr>
          <w:p w:rsidR="00197EB0" w:rsidRPr="00FA6693" w:rsidRDefault="00354C5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Полы </w:t>
            </w:r>
          </w:p>
        </w:tc>
        <w:tc>
          <w:tcPr>
            <w:tcW w:w="3961" w:type="dxa"/>
          </w:tcPr>
          <w:p w:rsidR="00197EB0" w:rsidRPr="00137FB8" w:rsidRDefault="00354C5D" w:rsidP="006D64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4C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Выполнены из влагостойкой ламинированной фанеры толщиной 18 мм, кромки фанеры тщательно шлифованы,  окрашены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коричневый цвет</w:t>
            </w:r>
            <w:r w:rsidRPr="00354C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Настил пола укладывается на лаги  из влагостойкой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фанеры толщиной  2</w:t>
            </w:r>
            <w:r w:rsidR="00CB6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354C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мм.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54C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Лаги окрашены в зеленый цвет. </w:t>
            </w:r>
          </w:p>
        </w:tc>
        <w:tc>
          <w:tcPr>
            <w:tcW w:w="902" w:type="dxa"/>
          </w:tcPr>
          <w:p w:rsidR="00197EB0" w:rsidRDefault="006D644D">
            <w:r>
              <w:t>1</w:t>
            </w:r>
          </w:p>
        </w:tc>
        <w:tc>
          <w:tcPr>
            <w:tcW w:w="1281" w:type="dxa"/>
          </w:tcPr>
          <w:p w:rsidR="00197EB0" w:rsidRDefault="006D644D">
            <w:r>
              <w:t>комплект</w:t>
            </w:r>
          </w:p>
        </w:tc>
      </w:tr>
      <w:tr w:rsidR="00197EB0" w:rsidTr="002C1889">
        <w:tc>
          <w:tcPr>
            <w:tcW w:w="534" w:type="dxa"/>
          </w:tcPr>
          <w:p w:rsidR="00197EB0" w:rsidRPr="002C1889" w:rsidRDefault="00197EB0" w:rsidP="002C1889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  <w:r w:rsidRPr="002C1889">
              <w:rPr>
                <w:b/>
              </w:rPr>
              <w:t>6</w:t>
            </w:r>
          </w:p>
        </w:tc>
        <w:tc>
          <w:tcPr>
            <w:tcW w:w="2893" w:type="dxa"/>
          </w:tcPr>
          <w:p w:rsidR="00197EB0" w:rsidRPr="00FA6693" w:rsidRDefault="00354C5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Арка </w:t>
            </w:r>
          </w:p>
        </w:tc>
        <w:tc>
          <w:tcPr>
            <w:tcW w:w="3961" w:type="dxa"/>
          </w:tcPr>
          <w:p w:rsidR="00197EB0" w:rsidRPr="00137FB8" w:rsidRDefault="00354C5D" w:rsidP="006D64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4C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Выполнена из влагостойкой фанеры толщиной 1</w:t>
            </w:r>
            <w:r w:rsidR="006D6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354C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мм, кром</w:t>
            </w:r>
            <w:r w:rsidR="00B717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ки фанеры тщательно шлифованы, </w:t>
            </w:r>
            <w:r w:rsidRPr="00354C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окрашены в желтый цвет. </w:t>
            </w:r>
          </w:p>
        </w:tc>
        <w:tc>
          <w:tcPr>
            <w:tcW w:w="902" w:type="dxa"/>
          </w:tcPr>
          <w:p w:rsidR="00197EB0" w:rsidRDefault="006D644D">
            <w:r>
              <w:t>8</w:t>
            </w:r>
          </w:p>
        </w:tc>
        <w:tc>
          <w:tcPr>
            <w:tcW w:w="1281" w:type="dxa"/>
          </w:tcPr>
          <w:p w:rsidR="00197EB0" w:rsidRDefault="00FA6693">
            <w:proofErr w:type="spellStart"/>
            <w:r>
              <w:t>шт</w:t>
            </w:r>
            <w:proofErr w:type="spellEnd"/>
          </w:p>
        </w:tc>
      </w:tr>
      <w:tr w:rsidR="00033E1E" w:rsidTr="002C1889">
        <w:tc>
          <w:tcPr>
            <w:tcW w:w="534" w:type="dxa"/>
          </w:tcPr>
          <w:p w:rsidR="00033E1E" w:rsidRPr="002C1889" w:rsidRDefault="000421DF" w:rsidP="002C1889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  <w:r w:rsidRPr="002C1889">
              <w:rPr>
                <w:b/>
              </w:rPr>
              <w:t>8</w:t>
            </w:r>
          </w:p>
        </w:tc>
        <w:tc>
          <w:tcPr>
            <w:tcW w:w="2893" w:type="dxa"/>
            <w:vAlign w:val="center"/>
          </w:tcPr>
          <w:p w:rsidR="00033E1E" w:rsidRPr="006260AD" w:rsidRDefault="00033E1E" w:rsidP="00436FC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Габариты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(ДхШхВ)</w:t>
            </w: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 мм</w:t>
            </w:r>
          </w:p>
        </w:tc>
        <w:tc>
          <w:tcPr>
            <w:tcW w:w="6144" w:type="dxa"/>
            <w:gridSpan w:val="3"/>
          </w:tcPr>
          <w:p w:rsidR="00033E1E" w:rsidRDefault="006D644D">
            <w:r w:rsidRPr="006D644D">
              <w:t>3100х3100х3250</w:t>
            </w:r>
          </w:p>
        </w:tc>
      </w:tr>
      <w:tr w:rsidR="00033E1E" w:rsidTr="002C1889">
        <w:tc>
          <w:tcPr>
            <w:tcW w:w="534" w:type="dxa"/>
          </w:tcPr>
          <w:p w:rsidR="00033E1E" w:rsidRPr="002C1889" w:rsidRDefault="000421DF" w:rsidP="002C1889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  <w:r w:rsidRPr="002C1889">
              <w:rPr>
                <w:b/>
              </w:rPr>
              <w:t>9</w:t>
            </w:r>
          </w:p>
        </w:tc>
        <w:tc>
          <w:tcPr>
            <w:tcW w:w="2893" w:type="dxa"/>
            <w:vAlign w:val="center"/>
          </w:tcPr>
          <w:p w:rsidR="00033E1E" w:rsidRPr="006260AD" w:rsidRDefault="00033E1E" w:rsidP="00436FC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Зона безопасности</w:t>
            </w:r>
            <w:r w:rsidRPr="00785D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 мм</w:t>
            </w: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144" w:type="dxa"/>
            <w:gridSpan w:val="3"/>
          </w:tcPr>
          <w:p w:rsidR="00033E1E" w:rsidRDefault="006D644D">
            <w:r>
              <w:t>5100х5100</w:t>
            </w:r>
          </w:p>
        </w:tc>
      </w:tr>
    </w:tbl>
    <w:p w:rsidR="00B7179B" w:rsidRDefault="00B7179B" w:rsidP="00197EB0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497176" w:rsidRPr="007B5EF5" w:rsidRDefault="00497176" w:rsidP="00497176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Обработка изделий:</w:t>
      </w: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Кромки фанеры закруглены и шлифованы, окрашены. Для окраски элементов из влагостойкой фанеры применяется водно-дисперсионное покрытие, устойчивое к атмосферному и химическому воздействию. На фанерных элементах нанесено стилизованное изображение износостойкими красками на UV-принтере. Финишное покрытие - водно-дисперсионный лак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с добавлением биоцидной добавки НАНОСЕРЕБРО</w:t>
      </w: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497176" w:rsidRPr="007B5EF5" w:rsidRDefault="00497176" w:rsidP="00497176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Изделия из металла имеют плавные радиусы закругления и тщательную обработку швов. Для покрытия изделий из стали используется экологически чистое, обладающее хорошей устойчивостью к старению в атмосферных условиях, стабильностью цвета антикоррозийное, выдерживающее широкий диапазон температур, двойное порошковое окрашивание.</w:t>
      </w:r>
    </w:p>
    <w:p w:rsidR="00497176" w:rsidRPr="007B5EF5" w:rsidRDefault="00497176" w:rsidP="00497176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В целях безопасности все отдельно выступающие детали и резьбовые соединения закрыты пластиковыми колпачками, края болтов закрыты пластиковыми заглушками.</w:t>
      </w:r>
    </w:p>
    <w:p w:rsidR="00497176" w:rsidRPr="007B5EF5" w:rsidRDefault="00497176" w:rsidP="00497176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Закладные детали опорных стоек – двойное порошковое окрашивание.</w:t>
      </w:r>
    </w:p>
    <w:p w:rsidR="00497176" w:rsidRPr="007B5EF5" w:rsidRDefault="00497176" w:rsidP="00497176">
      <w:pPr>
        <w:ind w:firstLine="851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Соответствие стандартам:</w:t>
      </w: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Все изделия ТМ СКИФ спроектированы и изготовлены согласно национальному стандарту РФ, а именно ГОСТ Р52169-2012, ГОСТ Р52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168-2012</w:t>
      </w: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497176" w:rsidRPr="007B5EF5" w:rsidRDefault="00497176" w:rsidP="00497176">
      <w:pPr>
        <w:ind w:firstLine="851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Оборудование изготовлено по чертежам и техническим условиям изготовителя и соответствует требованиям ТР ЕАЭС 042/2017.</w:t>
      </w:r>
    </w:p>
    <w:p w:rsidR="00497176" w:rsidRPr="007B5EF5" w:rsidRDefault="00497176" w:rsidP="00497176">
      <w:pPr>
        <w:ind w:firstLine="851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Паспорт на изделие: </w:t>
      </w:r>
      <w:r w:rsidRPr="007B5EF5">
        <w:rPr>
          <w:rFonts w:ascii="Times New Roman" w:eastAsia="Times New Roman" w:hAnsi="Times New Roman" w:cs="Times New Roman"/>
          <w:bCs/>
          <w:sz w:val="20"/>
          <w:szCs w:val="20"/>
        </w:rPr>
        <w:t>на русском языке</w:t>
      </w: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, согласно ГОСТ Р 52301-2013, раздел 5.</w:t>
      </w:r>
    </w:p>
    <w:p w:rsidR="00497176" w:rsidRPr="007B5EF5" w:rsidRDefault="00497176" w:rsidP="00497176">
      <w:pPr>
        <w:spacing w:after="0"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b/>
          <w:bCs/>
          <w:sz w:val="20"/>
          <w:szCs w:val="20"/>
        </w:rPr>
        <w:t>Гарантийный срок на изделия 12 месяцев</w:t>
      </w:r>
    </w:p>
    <w:p w:rsidR="00497176" w:rsidRPr="007B5EF5" w:rsidRDefault="00497176" w:rsidP="00497176">
      <w:pPr>
        <w:spacing w:after="0"/>
        <w:ind w:left="142" w:firstLine="709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b/>
          <w:bCs/>
          <w:sz w:val="20"/>
          <w:szCs w:val="20"/>
        </w:rPr>
        <w:t>Назначенный срок службы 10 лет.</w:t>
      </w:r>
    </w:p>
    <w:p w:rsidR="007175A8" w:rsidRDefault="007175A8">
      <w:bookmarkStart w:id="0" w:name="_GoBack"/>
      <w:bookmarkEnd w:id="0"/>
    </w:p>
    <w:sectPr w:rsidR="007175A8" w:rsidSect="007175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67405D"/>
    <w:multiLevelType w:val="hybridMultilevel"/>
    <w:tmpl w:val="D228E03C"/>
    <w:lvl w:ilvl="0" w:tplc="D8C82E9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97EB0"/>
    <w:rsid w:val="00033E1E"/>
    <w:rsid w:val="000421DF"/>
    <w:rsid w:val="00137FB8"/>
    <w:rsid w:val="00197EB0"/>
    <w:rsid w:val="002C1889"/>
    <w:rsid w:val="00354C5D"/>
    <w:rsid w:val="003665BD"/>
    <w:rsid w:val="00477017"/>
    <w:rsid w:val="00492A36"/>
    <w:rsid w:val="00497176"/>
    <w:rsid w:val="00673F01"/>
    <w:rsid w:val="00680280"/>
    <w:rsid w:val="006D644D"/>
    <w:rsid w:val="007175A8"/>
    <w:rsid w:val="0092030D"/>
    <w:rsid w:val="00A447F6"/>
    <w:rsid w:val="00A50986"/>
    <w:rsid w:val="00B550CD"/>
    <w:rsid w:val="00B7179B"/>
    <w:rsid w:val="00BC7578"/>
    <w:rsid w:val="00BF2602"/>
    <w:rsid w:val="00C7515B"/>
    <w:rsid w:val="00CB6BF9"/>
    <w:rsid w:val="00DA4A43"/>
    <w:rsid w:val="00F91395"/>
    <w:rsid w:val="00FA6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9EACEB-6C25-4D47-A0A0-6D34C7EA5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75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7EB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97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7EB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C18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377</Words>
  <Characters>2155</Characters>
  <Application>Microsoft Office Word</Application>
  <DocSecurity>0</DocSecurity>
  <Lines>17</Lines>
  <Paragraphs>5</Paragraphs>
  <ScaleCrop>false</ScaleCrop>
  <Company/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Rem-zess</dc:creator>
  <cp:keywords/>
  <dc:description/>
  <cp:lastModifiedBy>Пользователь Windows</cp:lastModifiedBy>
  <cp:revision>18</cp:revision>
  <dcterms:created xsi:type="dcterms:W3CDTF">2015-07-06T06:47:00Z</dcterms:created>
  <dcterms:modified xsi:type="dcterms:W3CDTF">2020-02-12T11:47:00Z</dcterms:modified>
</cp:coreProperties>
</file>