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126"/>
        <w:gridCol w:w="4678"/>
        <w:gridCol w:w="952"/>
        <w:gridCol w:w="1281"/>
      </w:tblGrid>
      <w:tr w:rsidR="00197EB0" w:rsidTr="00197EB0">
        <w:tc>
          <w:tcPr>
            <w:tcW w:w="2660" w:type="dxa"/>
            <w:gridSpan w:val="2"/>
          </w:tcPr>
          <w:p w:rsidR="00197EB0" w:rsidRDefault="00197EB0">
            <w:r w:rsidRPr="00197EB0">
              <w:rPr>
                <w:noProof/>
              </w:rPr>
              <w:drawing>
                <wp:inline distT="0" distB="0" distL="0" distR="0">
                  <wp:extent cx="1293373" cy="628650"/>
                  <wp:effectExtent l="19050" t="0" r="2027" b="0"/>
                  <wp:docPr id="1" name="Рисунок 1" descr="C:\Users\ELVIRA\AppData\Roaming\Skype\snegelya\media_messaging\media_cache\^600D185A852E8F9BA9C289A840C6CEA424905127218813D51A^pimgpsh_fullsize_distr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LVIRA\AppData\Roaming\Skype\snegelya\media_messaging\media_cache\^600D185A852E8F9BA9C289A840C6CEA424905127218813D51A^pimgpsh_fullsize_dis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373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1" w:type="dxa"/>
            <w:gridSpan w:val="3"/>
          </w:tcPr>
          <w:p w:rsidR="00075ED3" w:rsidRDefault="00075ED3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</w:p>
          <w:p w:rsidR="00197EB0" w:rsidRDefault="00C7080E" w:rsidP="00075E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C7080E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ИО 22.03.01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 </w:t>
            </w:r>
            <w:r w:rsidR="00075ED3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Качалка на пружине Мотоцикл</w:t>
            </w:r>
          </w:p>
          <w:p w:rsidR="00C7080E" w:rsidRDefault="00C7080E" w:rsidP="00C708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Серия «Транспорт»</w:t>
            </w:r>
          </w:p>
          <w:p w:rsidR="00C7080E" w:rsidRPr="00033E1E" w:rsidRDefault="00C7080E" w:rsidP="00C708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E315C7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тип 2б (22)</w:t>
            </w:r>
          </w:p>
        </w:tc>
      </w:tr>
      <w:tr w:rsidR="00197EB0" w:rsidTr="00197EB0">
        <w:tc>
          <w:tcPr>
            <w:tcW w:w="7338" w:type="dxa"/>
            <w:gridSpan w:val="3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Комплектация</w:t>
            </w:r>
          </w:p>
        </w:tc>
        <w:tc>
          <w:tcPr>
            <w:tcW w:w="952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Кол-во</w:t>
            </w:r>
          </w:p>
        </w:tc>
        <w:tc>
          <w:tcPr>
            <w:tcW w:w="1281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Единица измерения</w:t>
            </w:r>
          </w:p>
        </w:tc>
      </w:tr>
      <w:tr w:rsidR="003665BD" w:rsidTr="00A5674D">
        <w:tc>
          <w:tcPr>
            <w:tcW w:w="534" w:type="dxa"/>
          </w:tcPr>
          <w:p w:rsidR="003665BD" w:rsidRPr="000421DF" w:rsidRDefault="003665BD">
            <w:pPr>
              <w:rPr>
                <w:b/>
              </w:rPr>
            </w:pPr>
            <w:r w:rsidRPr="000421DF">
              <w:rPr>
                <w:b/>
              </w:rPr>
              <w:t>1</w:t>
            </w:r>
          </w:p>
        </w:tc>
        <w:tc>
          <w:tcPr>
            <w:tcW w:w="2126" w:type="dxa"/>
            <w:vAlign w:val="center"/>
          </w:tcPr>
          <w:p w:rsidR="003665BD" w:rsidRPr="00572991" w:rsidRDefault="003665BD" w:rsidP="00DC39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5A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Основание</w:t>
            </w:r>
          </w:p>
        </w:tc>
        <w:tc>
          <w:tcPr>
            <w:tcW w:w="4678" w:type="dxa"/>
            <w:vAlign w:val="center"/>
          </w:tcPr>
          <w:p w:rsidR="003665BD" w:rsidRDefault="003665BD" w:rsidP="00DC39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5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Сварной каркас из стальной трубы диаметром не менее 133мм с толщиной стенки не менее 3,5мм стальной трубы диаметром не менее 42мм с толщиной стенки не менее 2,8мм, стальной трубы диаметром не менее 32мм с толщиной стенки не менее 2,8мм, профильной трубы сечением не менее 60х30мм с толщиной стенки не менее 2,2мм, стальных пластин толщиной не менее 5мм. Основание качалки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соединено с пружиной, окрашено в с</w:t>
            </w:r>
            <w:r w:rsidR="008B1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ерый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цвет.</w:t>
            </w:r>
          </w:p>
          <w:p w:rsidR="003665BD" w:rsidRPr="00572991" w:rsidRDefault="003665BD" w:rsidP="00DC39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Размер основания, мм: </w:t>
            </w:r>
            <w:r w:rsidR="00E46215" w:rsidRPr="00E46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600х450х1070</w:t>
            </w:r>
          </w:p>
        </w:tc>
        <w:tc>
          <w:tcPr>
            <w:tcW w:w="952" w:type="dxa"/>
          </w:tcPr>
          <w:p w:rsidR="003665BD" w:rsidRPr="00197EB0" w:rsidRDefault="003665BD">
            <w:r>
              <w:t>1</w:t>
            </w:r>
          </w:p>
        </w:tc>
        <w:tc>
          <w:tcPr>
            <w:tcW w:w="1281" w:type="dxa"/>
          </w:tcPr>
          <w:p w:rsidR="003665BD" w:rsidRPr="00197EB0" w:rsidRDefault="003665BD">
            <w:proofErr w:type="spellStart"/>
            <w:r>
              <w:t>шт</w:t>
            </w:r>
            <w:proofErr w:type="spellEnd"/>
          </w:p>
        </w:tc>
      </w:tr>
      <w:tr w:rsidR="003665BD" w:rsidTr="00197EB0">
        <w:tc>
          <w:tcPr>
            <w:tcW w:w="534" w:type="dxa"/>
          </w:tcPr>
          <w:p w:rsidR="003665BD" w:rsidRPr="000421DF" w:rsidRDefault="003665BD">
            <w:pPr>
              <w:rPr>
                <w:b/>
              </w:rPr>
            </w:pPr>
            <w:r w:rsidRPr="000421DF">
              <w:rPr>
                <w:b/>
              </w:rPr>
              <w:t>2</w:t>
            </w:r>
          </w:p>
        </w:tc>
        <w:tc>
          <w:tcPr>
            <w:tcW w:w="2126" w:type="dxa"/>
          </w:tcPr>
          <w:p w:rsidR="003665BD" w:rsidRPr="00FA6693" w:rsidRDefault="003665BD" w:rsidP="00DC398F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2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Пружина</w:t>
            </w:r>
          </w:p>
        </w:tc>
        <w:tc>
          <w:tcPr>
            <w:tcW w:w="4678" w:type="dxa"/>
          </w:tcPr>
          <w:p w:rsidR="003665BD" w:rsidRPr="001B5A21" w:rsidRDefault="003665BD" w:rsidP="00DC398F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5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Закаленная пружинная сталь с диаметром прутка 26мм.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Окрашена порошковой краской в</w:t>
            </w:r>
            <w:r w:rsidR="006E2C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серый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цвет.</w:t>
            </w:r>
          </w:p>
          <w:p w:rsidR="003665BD" w:rsidRPr="001B5A21" w:rsidRDefault="003665BD" w:rsidP="00DC398F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5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мм</w:t>
            </w:r>
            <w:r w:rsidRPr="001B5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 490х127</w:t>
            </w:r>
          </w:p>
        </w:tc>
        <w:tc>
          <w:tcPr>
            <w:tcW w:w="952" w:type="dxa"/>
          </w:tcPr>
          <w:p w:rsidR="003665BD" w:rsidRDefault="00075ED3">
            <w:r>
              <w:t>1</w:t>
            </w:r>
          </w:p>
        </w:tc>
        <w:tc>
          <w:tcPr>
            <w:tcW w:w="1281" w:type="dxa"/>
          </w:tcPr>
          <w:p w:rsidR="003665BD" w:rsidRDefault="003665BD">
            <w:proofErr w:type="spellStart"/>
            <w:r>
              <w:t>шт</w:t>
            </w:r>
            <w:proofErr w:type="spellEnd"/>
          </w:p>
        </w:tc>
      </w:tr>
      <w:tr w:rsidR="00197EB0" w:rsidTr="00197EB0">
        <w:tc>
          <w:tcPr>
            <w:tcW w:w="534" w:type="dxa"/>
          </w:tcPr>
          <w:p w:rsidR="00197EB0" w:rsidRPr="000421DF" w:rsidRDefault="00197EB0">
            <w:pPr>
              <w:rPr>
                <w:b/>
              </w:rPr>
            </w:pPr>
            <w:r w:rsidRPr="000421DF">
              <w:rPr>
                <w:b/>
              </w:rPr>
              <w:t>3</w:t>
            </w:r>
          </w:p>
        </w:tc>
        <w:tc>
          <w:tcPr>
            <w:tcW w:w="2126" w:type="dxa"/>
          </w:tcPr>
          <w:p w:rsidR="00197EB0" w:rsidRPr="00FA6693" w:rsidRDefault="00075ED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Ручки и подножки</w:t>
            </w:r>
          </w:p>
        </w:tc>
        <w:tc>
          <w:tcPr>
            <w:tcW w:w="4678" w:type="dxa"/>
          </w:tcPr>
          <w:p w:rsidR="00197EB0" w:rsidRPr="00075ED3" w:rsidRDefault="00075ED3" w:rsidP="001A1E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5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Выполнены из трубы диаметром 22 мм,  и стальных пластин толщиной 3 мм, металл имеет плавные радиусы,</w:t>
            </w:r>
            <w:r w:rsidR="006E2C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75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тщательную обработку швов, покрыт порошковой краской</w:t>
            </w:r>
            <w:r w:rsidR="006E2C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бело-красный цвет</w:t>
            </w:r>
            <w:r w:rsidRPr="00075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E46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75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 100х100х40</w:t>
            </w:r>
          </w:p>
        </w:tc>
        <w:tc>
          <w:tcPr>
            <w:tcW w:w="952" w:type="dxa"/>
          </w:tcPr>
          <w:p w:rsidR="00197EB0" w:rsidRDefault="00075ED3">
            <w:r>
              <w:t>4</w:t>
            </w:r>
          </w:p>
        </w:tc>
        <w:tc>
          <w:tcPr>
            <w:tcW w:w="1281" w:type="dxa"/>
          </w:tcPr>
          <w:p w:rsidR="00197EB0" w:rsidRDefault="00FA6693">
            <w:proofErr w:type="spellStart"/>
            <w:r>
              <w:t>шт</w:t>
            </w:r>
            <w:proofErr w:type="spellEnd"/>
          </w:p>
        </w:tc>
      </w:tr>
      <w:tr w:rsidR="00197EB0" w:rsidTr="00197EB0">
        <w:tc>
          <w:tcPr>
            <w:tcW w:w="534" w:type="dxa"/>
          </w:tcPr>
          <w:p w:rsidR="00197EB0" w:rsidRPr="000421DF" w:rsidRDefault="00197EB0">
            <w:pPr>
              <w:rPr>
                <w:b/>
              </w:rPr>
            </w:pPr>
            <w:r w:rsidRPr="000421DF">
              <w:rPr>
                <w:b/>
              </w:rPr>
              <w:t>4</w:t>
            </w:r>
          </w:p>
        </w:tc>
        <w:tc>
          <w:tcPr>
            <w:tcW w:w="2126" w:type="dxa"/>
          </w:tcPr>
          <w:p w:rsidR="00197EB0" w:rsidRPr="00FA6693" w:rsidRDefault="00075ED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Сиденье с декоративными бортами</w:t>
            </w:r>
          </w:p>
        </w:tc>
        <w:tc>
          <w:tcPr>
            <w:tcW w:w="4678" w:type="dxa"/>
          </w:tcPr>
          <w:p w:rsidR="00197EB0" w:rsidRPr="00075ED3" w:rsidRDefault="00075ED3" w:rsidP="00DA5F1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75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Сиденье выполнено из влагостойкой фанеры толщиной </w:t>
            </w:r>
            <w:r w:rsidR="00DA5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 менее </w:t>
            </w:r>
            <w:r w:rsidRPr="00075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DA5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075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мм,</w:t>
            </w:r>
            <w:r w:rsidR="00E462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75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борта из фанеры</w:t>
            </w:r>
            <w:r w:rsidR="00DA5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менее</w:t>
            </w:r>
            <w:r w:rsidRPr="00075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</w:t>
            </w:r>
            <w:r w:rsidR="00DA5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bookmarkStart w:id="0" w:name="_GoBack"/>
            <w:bookmarkEnd w:id="0"/>
            <w:r w:rsidRPr="00075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мм, кромки фанеры тщательно шлифованы,  окрашены</w:t>
            </w:r>
            <w:r w:rsidR="006E2C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белый цвет</w:t>
            </w:r>
            <w:r w:rsidRPr="00075E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Борта стилизованы под мотоцикл и оборудованы декоративными элементами.</w:t>
            </w:r>
          </w:p>
        </w:tc>
        <w:tc>
          <w:tcPr>
            <w:tcW w:w="952" w:type="dxa"/>
          </w:tcPr>
          <w:p w:rsidR="00197EB0" w:rsidRDefault="00FA6693">
            <w:r>
              <w:t>1</w:t>
            </w:r>
          </w:p>
        </w:tc>
        <w:tc>
          <w:tcPr>
            <w:tcW w:w="1281" w:type="dxa"/>
          </w:tcPr>
          <w:p w:rsidR="00197EB0" w:rsidRDefault="00FA6693">
            <w:proofErr w:type="spellStart"/>
            <w:r>
              <w:t>шт</w:t>
            </w:r>
            <w:proofErr w:type="spellEnd"/>
          </w:p>
        </w:tc>
      </w:tr>
      <w:tr w:rsidR="00033E1E" w:rsidTr="0010019C">
        <w:tc>
          <w:tcPr>
            <w:tcW w:w="534" w:type="dxa"/>
          </w:tcPr>
          <w:p w:rsidR="00033E1E" w:rsidRPr="000421DF" w:rsidRDefault="000421DF">
            <w:pPr>
              <w:rPr>
                <w:b/>
              </w:rPr>
            </w:pPr>
            <w:r w:rsidRPr="000421DF">
              <w:rPr>
                <w:b/>
              </w:rPr>
              <w:t>8</w:t>
            </w:r>
          </w:p>
        </w:tc>
        <w:tc>
          <w:tcPr>
            <w:tcW w:w="2126" w:type="dxa"/>
            <w:vAlign w:val="center"/>
          </w:tcPr>
          <w:p w:rsidR="00033E1E" w:rsidRPr="006260AD" w:rsidRDefault="00033E1E" w:rsidP="00436F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Габариты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ДхШхВ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</w:p>
        </w:tc>
        <w:tc>
          <w:tcPr>
            <w:tcW w:w="6911" w:type="dxa"/>
            <w:gridSpan w:val="3"/>
          </w:tcPr>
          <w:p w:rsidR="00033E1E" w:rsidRDefault="00075ED3">
            <w:r>
              <w:t>950х300х840</w:t>
            </w:r>
          </w:p>
        </w:tc>
      </w:tr>
      <w:tr w:rsidR="00033E1E" w:rsidTr="00931676">
        <w:tc>
          <w:tcPr>
            <w:tcW w:w="534" w:type="dxa"/>
          </w:tcPr>
          <w:p w:rsidR="00033E1E" w:rsidRPr="000421DF" w:rsidRDefault="000421DF">
            <w:pPr>
              <w:rPr>
                <w:b/>
              </w:rPr>
            </w:pPr>
            <w:r w:rsidRPr="000421DF">
              <w:rPr>
                <w:b/>
              </w:rPr>
              <w:t>9</w:t>
            </w:r>
          </w:p>
        </w:tc>
        <w:tc>
          <w:tcPr>
            <w:tcW w:w="2126" w:type="dxa"/>
            <w:vAlign w:val="center"/>
          </w:tcPr>
          <w:p w:rsidR="00033E1E" w:rsidRPr="006260AD" w:rsidRDefault="00033E1E" w:rsidP="00436F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Зона безопасности</w:t>
            </w:r>
            <w:r w:rsidRPr="00785D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11" w:type="dxa"/>
            <w:gridSpan w:val="3"/>
          </w:tcPr>
          <w:p w:rsidR="00033E1E" w:rsidRDefault="00075ED3">
            <w:r>
              <w:t>2950х2300</w:t>
            </w:r>
          </w:p>
        </w:tc>
      </w:tr>
    </w:tbl>
    <w:p w:rsidR="002E41FF" w:rsidRDefault="002E41FF" w:rsidP="002E41FF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2E41FF" w:rsidRDefault="002E41FF" w:rsidP="002E41FF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Обработка изделий: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Кромки фанеры закруглены и шлифованы, окрашены. Для окраски элементов из влагостойкой фанеры применяется водно-дисперсионное покрытие, устойчивое к атмосферному и химическому воздействию. На фанерных элементах нанесено стилизованное изображение износостойкими красками на UV-принтере. Финишное покрытие - водно-дисперсионный лак с добавлением биоцидной добавки НАНОСЕРЕБРО.</w:t>
      </w:r>
    </w:p>
    <w:p w:rsidR="002E41FF" w:rsidRDefault="002E41FF" w:rsidP="002E41FF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Изделия из металла имеют плавные радиусы закругления и тщательную обработку швов. Для покрытия изделий из стали используется экологически чистое, обладающее хорошей устойчивостью к старению в атмосферных условиях, стабильностью цвета антикоррозийное, выдерживающее широкий диапазон температур, двойное порошковое окрашивание.</w:t>
      </w:r>
    </w:p>
    <w:p w:rsidR="002E41FF" w:rsidRDefault="002E41FF" w:rsidP="002E41FF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целях безопасности все отдельно выступающие детали и резьбовые соединения закрыты пластиковыми колпачками, края болтов закрыты пластиковыми заглушками.</w:t>
      </w:r>
    </w:p>
    <w:p w:rsidR="002E41FF" w:rsidRDefault="002E41FF" w:rsidP="002E41FF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Закладные детали опорных стоек – двойное порошковое окрашивание.</w:t>
      </w:r>
    </w:p>
    <w:p w:rsidR="002E41FF" w:rsidRDefault="002E41FF" w:rsidP="002E41FF">
      <w:pPr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Соответствие стандартам: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Все изделия ТМ СКИФ спроектированы и изготовлены согласно национальному стандарту РФ, а именно ГОСТ Р52169-2012, ГОСТ Р52168-2012.</w:t>
      </w:r>
    </w:p>
    <w:p w:rsidR="002E41FF" w:rsidRDefault="002E41FF" w:rsidP="002E41FF">
      <w:pPr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Оборудование изготовлено по чертежам и техническим условиям изготовителя и соответствует требованиям ТР ЕАЭС 042/2017.</w:t>
      </w:r>
    </w:p>
    <w:p w:rsidR="002E41FF" w:rsidRDefault="002E41FF" w:rsidP="002E41FF">
      <w:pPr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Паспорт на изделие: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на русском языке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согласно ГОСТ Р 52301-2013, раздел 5.</w:t>
      </w:r>
    </w:p>
    <w:p w:rsidR="002E41FF" w:rsidRDefault="002E41FF" w:rsidP="002E41FF">
      <w:pPr>
        <w:spacing w:after="0"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Гарантийный срок на изделия 12 месяцев</w:t>
      </w:r>
    </w:p>
    <w:p w:rsidR="002E41FF" w:rsidRDefault="002E41FF" w:rsidP="002E41FF">
      <w:pPr>
        <w:spacing w:after="0"/>
        <w:ind w:left="142" w:firstLine="709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Назначенный срок службы 10 лет.</w:t>
      </w:r>
    </w:p>
    <w:p w:rsidR="002E41FF" w:rsidRDefault="002E41FF" w:rsidP="002E41FF">
      <w:pPr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175A8" w:rsidRDefault="007175A8"/>
    <w:sectPr w:rsidR="007175A8" w:rsidSect="00717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7EB0"/>
    <w:rsid w:val="00033E1E"/>
    <w:rsid w:val="000421DF"/>
    <w:rsid w:val="00075ED3"/>
    <w:rsid w:val="00197EB0"/>
    <w:rsid w:val="001A1EF4"/>
    <w:rsid w:val="001B752B"/>
    <w:rsid w:val="002E41FF"/>
    <w:rsid w:val="003665BD"/>
    <w:rsid w:val="00680280"/>
    <w:rsid w:val="00684937"/>
    <w:rsid w:val="006E2C08"/>
    <w:rsid w:val="007175A8"/>
    <w:rsid w:val="007650DC"/>
    <w:rsid w:val="00885298"/>
    <w:rsid w:val="008B1919"/>
    <w:rsid w:val="00A447F6"/>
    <w:rsid w:val="00C7080E"/>
    <w:rsid w:val="00DA4A43"/>
    <w:rsid w:val="00DA5F1D"/>
    <w:rsid w:val="00E46215"/>
    <w:rsid w:val="00F80F73"/>
    <w:rsid w:val="00FA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E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7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E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7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A35C6-3D2F-4A1C-BBD7-0A2DEB883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393</Words>
  <Characters>2241</Characters>
  <Application>Microsoft Office Word</Application>
  <DocSecurity>0</DocSecurity>
  <Lines>18</Lines>
  <Paragraphs>5</Paragraphs>
  <ScaleCrop>false</ScaleCrop>
  <Company/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Rem-zess</dc:creator>
  <cp:keywords/>
  <dc:description/>
  <cp:lastModifiedBy>Alena</cp:lastModifiedBy>
  <cp:revision>14</cp:revision>
  <cp:lastPrinted>2015-07-07T05:45:00Z</cp:lastPrinted>
  <dcterms:created xsi:type="dcterms:W3CDTF">2015-07-06T06:47:00Z</dcterms:created>
  <dcterms:modified xsi:type="dcterms:W3CDTF">2020-02-17T10:42:00Z</dcterms:modified>
</cp:coreProperties>
</file>