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114"/>
        <w:gridCol w:w="4488"/>
        <w:gridCol w:w="1166"/>
        <w:gridCol w:w="1281"/>
      </w:tblGrid>
      <w:tr w:rsidR="00197EB0" w:rsidTr="00152010">
        <w:tc>
          <w:tcPr>
            <w:tcW w:w="2636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5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</w:t>
            </w:r>
            <w:r w:rsidR="002B4E8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1.</w:t>
            </w:r>
            <w:r w:rsidR="00C47A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2B4E8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C47AB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04 Полянка</w:t>
            </w:r>
          </w:p>
        </w:tc>
      </w:tr>
      <w:tr w:rsidR="00197EB0" w:rsidTr="00152010">
        <w:tc>
          <w:tcPr>
            <w:tcW w:w="7124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1166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152010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488" w:type="dxa"/>
            <w:vAlign w:val="center"/>
          </w:tcPr>
          <w:p w:rsidR="003665BD" w:rsidRPr="00572991" w:rsidRDefault="00C47ABF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632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окрашенных в коричневый цвет,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100х100 мм высота 25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 фанеры, с антискользящим покр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ытием 780х780мм, толщиной 18мм;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двухскатной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и украшенной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стилизованными декоративными арками, кро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мки фанеры тщательно шлифованы.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 башен от планировочной отм  площадки 750 мм.</w:t>
            </w:r>
          </w:p>
        </w:tc>
        <w:tc>
          <w:tcPr>
            <w:tcW w:w="1166" w:type="dxa"/>
          </w:tcPr>
          <w:p w:rsidR="003665BD" w:rsidRPr="00197EB0" w:rsidRDefault="00C47ABF">
            <w:r>
              <w:t>3</w:t>
            </w:r>
          </w:p>
        </w:tc>
        <w:tc>
          <w:tcPr>
            <w:tcW w:w="1281" w:type="dxa"/>
          </w:tcPr>
          <w:p w:rsidR="003665BD" w:rsidRPr="00197EB0" w:rsidRDefault="00C47ABF">
            <w:r>
              <w:t>шт.</w:t>
            </w:r>
          </w:p>
        </w:tc>
      </w:tr>
      <w:tr w:rsidR="003665BD" w:rsidTr="00152010">
        <w:tc>
          <w:tcPr>
            <w:tcW w:w="522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3665BD" w:rsidRPr="00FA6693" w:rsidRDefault="00C47ABF" w:rsidP="00C47AB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488" w:type="dxa"/>
          </w:tcPr>
          <w:p w:rsidR="003665BD" w:rsidRPr="001B5A21" w:rsidRDefault="00C47ABF" w:rsidP="001D306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A71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 трубы диаметром 27 мм. Размер горки в плане 540х1350х</w:t>
            </w:r>
            <w:r w:rsidR="00A71B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1166" w:type="dxa"/>
          </w:tcPr>
          <w:p w:rsidR="003665BD" w:rsidRDefault="002610AA">
            <w:r>
              <w:t>2</w:t>
            </w:r>
          </w:p>
        </w:tc>
        <w:tc>
          <w:tcPr>
            <w:tcW w:w="1281" w:type="dxa"/>
          </w:tcPr>
          <w:p w:rsidR="003665BD" w:rsidRDefault="00C47ABF">
            <w:r>
              <w:t>шт.</w:t>
            </w:r>
          </w:p>
        </w:tc>
      </w:tr>
      <w:tr w:rsidR="00197EB0" w:rsidTr="00152010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C47ABF" w:rsidP="00C47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башен </w:t>
            </w:r>
          </w:p>
        </w:tc>
        <w:tc>
          <w:tcPr>
            <w:tcW w:w="4488" w:type="dxa"/>
          </w:tcPr>
          <w:p w:rsidR="00197EB0" w:rsidRPr="00C47ABF" w:rsidRDefault="00F915A1" w:rsidP="00F915A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щита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 размерами 700х780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три (стилизованы под бабочек)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полянку, один окрашен, с нанесением рисунка имитирующего заборчик из перил и штакетника.</w:t>
            </w:r>
            <w:r w:rsidR="001D3069"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</w:tcPr>
          <w:p w:rsidR="001D3069" w:rsidRDefault="001D3069" w:rsidP="001D3069">
            <w:r>
              <w:t>Щиты-</w:t>
            </w:r>
          </w:p>
          <w:p w:rsidR="00197EB0" w:rsidRDefault="001D3069" w:rsidP="001D3069">
            <w:r>
              <w:t>Заборчик-1</w:t>
            </w:r>
          </w:p>
        </w:tc>
        <w:tc>
          <w:tcPr>
            <w:tcW w:w="1281" w:type="dxa"/>
          </w:tcPr>
          <w:p w:rsidR="00197EB0" w:rsidRDefault="00C47ABF">
            <w:r>
              <w:t>шт.</w:t>
            </w:r>
          </w:p>
        </w:tc>
      </w:tr>
      <w:tr w:rsidR="00197EB0" w:rsidTr="00152010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C47ABF" w:rsidP="00C47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Дугообразный мост </w:t>
            </w:r>
          </w:p>
        </w:tc>
        <w:tc>
          <w:tcPr>
            <w:tcW w:w="4488" w:type="dxa"/>
          </w:tcPr>
          <w:p w:rsidR="00197EB0" w:rsidRPr="00C47ABF" w:rsidRDefault="00C47ABF" w:rsidP="001D30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брусков из ламинированной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0х100х24мм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покрашенной в бежевый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800</w:t>
            </w:r>
            <w:r w:rsidR="001D3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1166" w:type="dxa"/>
          </w:tcPr>
          <w:p w:rsidR="00197EB0" w:rsidRDefault="00C47ABF">
            <w:r>
              <w:t>1</w:t>
            </w:r>
          </w:p>
        </w:tc>
        <w:tc>
          <w:tcPr>
            <w:tcW w:w="1281" w:type="dxa"/>
          </w:tcPr>
          <w:p w:rsidR="00197EB0" w:rsidRDefault="00C47ABF">
            <w:r>
              <w:t>шт.</w:t>
            </w:r>
          </w:p>
        </w:tc>
      </w:tr>
      <w:tr w:rsidR="00197EB0" w:rsidTr="00152010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C47A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488" w:type="dxa"/>
          </w:tcPr>
          <w:p w:rsidR="00197EB0" w:rsidRPr="00C47ABF" w:rsidRDefault="001D3069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1166" w:type="dxa"/>
          </w:tcPr>
          <w:p w:rsidR="00197EB0" w:rsidRDefault="00C47ABF">
            <w:r>
              <w:t>1</w:t>
            </w:r>
          </w:p>
        </w:tc>
        <w:tc>
          <w:tcPr>
            <w:tcW w:w="1281" w:type="dxa"/>
          </w:tcPr>
          <w:p w:rsidR="00197EB0" w:rsidRDefault="00C47ABF">
            <w:r>
              <w:t>комплект</w:t>
            </w:r>
          </w:p>
        </w:tc>
      </w:tr>
      <w:tr w:rsidR="00503749" w:rsidTr="00152010">
        <w:tc>
          <w:tcPr>
            <w:tcW w:w="522" w:type="dxa"/>
          </w:tcPr>
          <w:p w:rsidR="00503749" w:rsidRPr="009C5D6A" w:rsidRDefault="005037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503749" w:rsidRDefault="005037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488" w:type="dxa"/>
          </w:tcPr>
          <w:p w:rsidR="00503749" w:rsidRPr="0091304F" w:rsidRDefault="00503749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в красный цвет.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2 шт. перил</w:t>
            </w:r>
          </w:p>
        </w:tc>
        <w:tc>
          <w:tcPr>
            <w:tcW w:w="1166" w:type="dxa"/>
          </w:tcPr>
          <w:p w:rsidR="00503749" w:rsidRDefault="00503749">
            <w:r>
              <w:t>1</w:t>
            </w:r>
          </w:p>
        </w:tc>
        <w:tc>
          <w:tcPr>
            <w:tcW w:w="1281" w:type="dxa"/>
          </w:tcPr>
          <w:p w:rsidR="00503749" w:rsidRDefault="00503749">
            <w:r>
              <w:t>комплект</w:t>
            </w:r>
          </w:p>
        </w:tc>
      </w:tr>
      <w:tr w:rsidR="00197EB0" w:rsidTr="00152010">
        <w:tc>
          <w:tcPr>
            <w:tcW w:w="522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197EB0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дугообразного моста </w:t>
            </w:r>
          </w:p>
        </w:tc>
        <w:tc>
          <w:tcPr>
            <w:tcW w:w="4488" w:type="dxa"/>
          </w:tcPr>
          <w:p w:rsidR="00197EB0" w:rsidRPr="00C47ABF" w:rsidRDefault="00F915A1" w:rsidP="00C47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влагостойкой фанеры толщиной 18 мм, окрашено,  с нанесением  рисунка имитирующего заборчик из перил и штакетника. Габариты 1680х845х18 мм</w:t>
            </w:r>
          </w:p>
        </w:tc>
        <w:tc>
          <w:tcPr>
            <w:tcW w:w="1166" w:type="dxa"/>
          </w:tcPr>
          <w:p w:rsidR="00197EB0" w:rsidRDefault="00C47ABF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421DF" w:rsidTr="00152010">
        <w:trPr>
          <w:trHeight w:val="1256"/>
        </w:trPr>
        <w:tc>
          <w:tcPr>
            <w:tcW w:w="522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0421DF" w:rsidRPr="00FA6693" w:rsidRDefault="003F6769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Скалолаз </w:t>
            </w:r>
          </w:p>
        </w:tc>
        <w:tc>
          <w:tcPr>
            <w:tcW w:w="4488" w:type="dxa"/>
          </w:tcPr>
          <w:p w:rsidR="000421DF" w:rsidRPr="00C47ABF" w:rsidRDefault="00C47ABF" w:rsidP="006D511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7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из влагостойкой фанеры, толщиной 18 мм, размер 750х780, с прорезями, окрашен в зеленый цвет. </w:t>
            </w:r>
          </w:p>
        </w:tc>
        <w:tc>
          <w:tcPr>
            <w:tcW w:w="1166" w:type="dxa"/>
          </w:tcPr>
          <w:p w:rsidR="000421DF" w:rsidRDefault="002610AA">
            <w:r>
              <w:t>1</w:t>
            </w:r>
          </w:p>
        </w:tc>
        <w:tc>
          <w:tcPr>
            <w:tcW w:w="1281" w:type="dxa"/>
          </w:tcPr>
          <w:p w:rsidR="000421DF" w:rsidRDefault="00C47ABF">
            <w:r>
              <w:t>шт.</w:t>
            </w:r>
          </w:p>
        </w:tc>
      </w:tr>
      <w:tr w:rsidR="00B76E52" w:rsidTr="00152010">
        <w:tc>
          <w:tcPr>
            <w:tcW w:w="522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</w:tcPr>
          <w:p w:rsidR="00B76E52" w:rsidRDefault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488" w:type="dxa"/>
          </w:tcPr>
          <w:p w:rsidR="00B76E52" w:rsidRPr="00C47ABF" w:rsidRDefault="00250C18" w:rsidP="007B7D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780х180х18мм, в количестве </w:t>
            </w:r>
            <w:r w:rsidR="007B7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780 мм. 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1166" w:type="dxa"/>
          </w:tcPr>
          <w:p w:rsidR="00B76E52" w:rsidRDefault="002610AA">
            <w:r>
              <w:t>1</w:t>
            </w:r>
          </w:p>
        </w:tc>
        <w:tc>
          <w:tcPr>
            <w:tcW w:w="1281" w:type="dxa"/>
          </w:tcPr>
          <w:p w:rsidR="00B76E52" w:rsidRDefault="00C47ABF">
            <w:r>
              <w:t>шт.</w:t>
            </w:r>
          </w:p>
        </w:tc>
      </w:tr>
      <w:tr w:rsidR="00033E1E" w:rsidTr="00152010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35" w:type="dxa"/>
            <w:gridSpan w:val="3"/>
          </w:tcPr>
          <w:p w:rsidR="00033E1E" w:rsidRDefault="00C47ABF" w:rsidP="001D3069">
            <w:r>
              <w:t>3230х4490х</w:t>
            </w:r>
            <w:r w:rsidR="001D3069">
              <w:t>3000</w:t>
            </w:r>
          </w:p>
        </w:tc>
      </w:tr>
      <w:tr w:rsidR="00033E1E" w:rsidTr="00152010">
        <w:tc>
          <w:tcPr>
            <w:tcW w:w="522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14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  <w:gridSpan w:val="3"/>
          </w:tcPr>
          <w:p w:rsidR="00033E1E" w:rsidRDefault="00C47ABF">
            <w:r>
              <w:t>6230х7490</w:t>
            </w:r>
          </w:p>
        </w:tc>
      </w:tr>
    </w:tbl>
    <w:p w:rsidR="00152010" w:rsidRDefault="00152010" w:rsidP="0015201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52010" w:rsidRDefault="00152010" w:rsidP="0015201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52010" w:rsidRDefault="00152010" w:rsidP="0015201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52010" w:rsidRDefault="00152010" w:rsidP="0015201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52010" w:rsidRDefault="00152010" w:rsidP="0015201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52010" w:rsidRDefault="00152010" w:rsidP="0015201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52010" w:rsidRDefault="00152010" w:rsidP="00152010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52010" w:rsidRDefault="00152010" w:rsidP="0015201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52010" w:rsidRDefault="00152010" w:rsidP="0015201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152010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3333"/>
    <w:rsid w:val="000F72B5"/>
    <w:rsid w:val="00152010"/>
    <w:rsid w:val="00175D89"/>
    <w:rsid w:val="00197EB0"/>
    <w:rsid w:val="001D3069"/>
    <w:rsid w:val="0021290F"/>
    <w:rsid w:val="00250C18"/>
    <w:rsid w:val="002610AA"/>
    <w:rsid w:val="002B4E81"/>
    <w:rsid w:val="003665BD"/>
    <w:rsid w:val="003D79EB"/>
    <w:rsid w:val="003F6769"/>
    <w:rsid w:val="00424F9D"/>
    <w:rsid w:val="00463B99"/>
    <w:rsid w:val="00503749"/>
    <w:rsid w:val="00536713"/>
    <w:rsid w:val="00541573"/>
    <w:rsid w:val="005C1144"/>
    <w:rsid w:val="00632D37"/>
    <w:rsid w:val="00661897"/>
    <w:rsid w:val="00680280"/>
    <w:rsid w:val="006D511E"/>
    <w:rsid w:val="007175A8"/>
    <w:rsid w:val="007B7D10"/>
    <w:rsid w:val="009C5D6A"/>
    <w:rsid w:val="00A447F6"/>
    <w:rsid w:val="00A71BF3"/>
    <w:rsid w:val="00B76E52"/>
    <w:rsid w:val="00C47ABF"/>
    <w:rsid w:val="00CD4114"/>
    <w:rsid w:val="00DA4A43"/>
    <w:rsid w:val="00F915A1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F5563-3FB0-4EA3-B06C-5A50ABE9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23</cp:revision>
  <dcterms:created xsi:type="dcterms:W3CDTF">2015-07-06T06:47:00Z</dcterms:created>
  <dcterms:modified xsi:type="dcterms:W3CDTF">2020-02-11T07:09:00Z</dcterms:modified>
</cp:coreProperties>
</file>