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553" w:tblpY="-396"/>
        <w:tblW w:w="11052" w:type="dxa"/>
        <w:tblLayout w:type="fixed"/>
        <w:tblLook w:val="04A0" w:firstRow="1" w:lastRow="0" w:firstColumn="1" w:lastColumn="0" w:noHBand="0" w:noVBand="1"/>
      </w:tblPr>
      <w:tblGrid>
        <w:gridCol w:w="484"/>
        <w:gridCol w:w="1779"/>
        <w:gridCol w:w="6866"/>
        <w:gridCol w:w="642"/>
        <w:gridCol w:w="1281"/>
      </w:tblGrid>
      <w:tr w:rsidR="00197EB0" w:rsidTr="00FD1F0B">
        <w:tc>
          <w:tcPr>
            <w:tcW w:w="2263" w:type="dxa"/>
            <w:gridSpan w:val="2"/>
          </w:tcPr>
          <w:p w:rsidR="00197EB0" w:rsidRDefault="00197EB0" w:rsidP="00FD1F0B">
            <w:r w:rsidRPr="00197EB0">
              <w:rPr>
                <w:noProof/>
              </w:rPr>
              <w:drawing>
                <wp:inline distT="0" distB="0" distL="0" distR="0" wp14:anchorId="1197A914" wp14:editId="023E2036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3"/>
          </w:tcPr>
          <w:p w:rsidR="00B76E52" w:rsidRDefault="00B76E52" w:rsidP="00FD1F0B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FD1F0B" w:rsidP="00FD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D1F0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100.01.01</w:t>
            </w:r>
          </w:p>
          <w:p w:rsidR="00FD1F0B" w:rsidRPr="00033E1E" w:rsidRDefault="00FD1F0B" w:rsidP="00FD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D1F0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Арт-объект </w:t>
            </w:r>
            <w:proofErr w:type="spellStart"/>
            <w:r w:rsidRPr="00FD1F0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Пин</w:t>
            </w:r>
            <w:proofErr w:type="spellEnd"/>
            <w:r w:rsidRPr="00FD1F0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-арт 3D скульптор "СКИФ"</w:t>
            </w:r>
          </w:p>
        </w:tc>
      </w:tr>
      <w:tr w:rsidR="00197EB0" w:rsidTr="00FD1F0B">
        <w:tc>
          <w:tcPr>
            <w:tcW w:w="9129" w:type="dxa"/>
            <w:gridSpan w:val="3"/>
          </w:tcPr>
          <w:p w:rsidR="00197EB0" w:rsidRPr="00197EB0" w:rsidRDefault="00197EB0" w:rsidP="00FD1F0B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642" w:type="dxa"/>
          </w:tcPr>
          <w:p w:rsidR="00197EB0" w:rsidRPr="00197EB0" w:rsidRDefault="00197EB0" w:rsidP="00FD1F0B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 w:rsidP="00FD1F0B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FD1F0B">
        <w:tc>
          <w:tcPr>
            <w:tcW w:w="484" w:type="dxa"/>
          </w:tcPr>
          <w:p w:rsidR="003665BD" w:rsidRPr="00E24100" w:rsidRDefault="003665BD" w:rsidP="00FD1F0B">
            <w:pPr>
              <w:pStyle w:val="a6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3665BD" w:rsidRPr="00D27514" w:rsidRDefault="00D27514" w:rsidP="00FD1F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6866" w:type="dxa"/>
            <w:vAlign w:val="center"/>
          </w:tcPr>
          <w:p w:rsidR="00D27514" w:rsidRPr="00FD1F0B" w:rsidRDefault="001B193A" w:rsidP="00FD1F0B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Представляет из себя вертикальную 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панель, </w:t>
            </w:r>
            <w:r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в которой подвижно закреплены </w:t>
            </w:r>
            <w:r w:rsidR="00E24100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в горизонтальном положении </w:t>
            </w:r>
            <w:r w:rsidR="005177EE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стержн</w:t>
            </w:r>
            <w:r w:rsidR="002222A3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и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с шагом 30мм (3052 </w:t>
            </w:r>
            <w:proofErr w:type="spellStart"/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шт</w:t>
            </w:r>
            <w:proofErr w:type="spellEnd"/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)</w:t>
            </w:r>
            <w:r w:rsidR="00FD1F0B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Стержни имеют свободный ход 150 мм. Стержень представляет из себя трубу ПВХ ø20 с заглушками с двух сторон, что исключает выпадение стержня из вертикальной плиты. </w:t>
            </w:r>
          </w:p>
          <w:p w:rsidR="003C7B11" w:rsidRPr="00FD1F0B" w:rsidRDefault="003C7B11" w:rsidP="00A51D0E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Конструкция вертикальной 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интерактивной панели </w:t>
            </w:r>
            <w:r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обеспечивает легкую замену </w:t>
            </w:r>
            <w:r w:rsidR="00981143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стержней</w:t>
            </w:r>
            <w:r w:rsidR="00E24100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, вышедших из строя.</w:t>
            </w:r>
            <w:r w:rsidR="000C0A7C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Панель </w:t>
            </w:r>
            <w:r w:rsidR="004643FF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имеет габаритные размеры 300х1</w:t>
            </w:r>
            <w:r w:rsidR="00A51D0E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254</w:t>
            </w:r>
            <w:r w:rsidR="004643FF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х2</w:t>
            </w:r>
            <w:r w:rsidR="0063178E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355</w:t>
            </w:r>
            <w:r w:rsidR="004643FF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мм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, </w:t>
            </w:r>
            <w:r w:rsidR="009F0912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представляет из себя сварной металлический карк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ас из профильной трубы 50х50 мм </w:t>
            </w:r>
            <w:proofErr w:type="gramStart"/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по </w:t>
            </w:r>
            <w:r w:rsidR="009F0912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ГОСТ</w:t>
            </w:r>
            <w:proofErr w:type="gramEnd"/>
            <w:r w:rsidR="009F0912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13663-86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,</w:t>
            </w:r>
            <w:r w:rsidR="009F0912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окрашенн</w:t>
            </w:r>
            <w:r w:rsidR="00981143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ой 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г</w:t>
            </w:r>
            <w:r w:rsidR="00981143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рунтовкой ГФ-021 ГОСТ 25129-82. 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Панель </w:t>
            </w:r>
            <w:r w:rsidR="004643FF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с лицевых сторон облицована экологически инертным ПНД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.</w:t>
            </w:r>
            <w:r w:rsidR="004643FF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Боковые поверхности вертикальной п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анели</w:t>
            </w:r>
            <w:r w:rsidR="004643FF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облицованы экологически инертным материалом HPL. С лицевых сторон 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панель </w:t>
            </w:r>
            <w:r w:rsidR="004643FF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оборудована рукоятками, обеспечивающими комфортный монтаж и демонтаж.</w:t>
            </w:r>
            <w:r w:rsidR="008A1E95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Панель </w:t>
            </w:r>
            <w:r w:rsidR="004643FF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неподвижно закреплена на основании</w:t>
            </w:r>
            <w:r w:rsidR="00E02003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D27514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Панель </w:t>
            </w:r>
            <w:r w:rsidR="00E02003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крепится к основанию при помощи 8 болтов М16. Головки болтов закрываются эргономичными заглушками.</w:t>
            </w:r>
            <w:r w:rsidR="00E24100"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642" w:type="dxa"/>
          </w:tcPr>
          <w:p w:rsidR="003665BD" w:rsidRPr="00197EB0" w:rsidRDefault="00E24100" w:rsidP="00FD1F0B">
            <w:r>
              <w:t>1</w:t>
            </w:r>
          </w:p>
        </w:tc>
        <w:tc>
          <w:tcPr>
            <w:tcW w:w="1281" w:type="dxa"/>
          </w:tcPr>
          <w:p w:rsidR="003665BD" w:rsidRPr="00197EB0" w:rsidRDefault="00FD1F0B" w:rsidP="00FD1F0B">
            <w:r>
              <w:t>комплект</w:t>
            </w:r>
          </w:p>
        </w:tc>
      </w:tr>
      <w:tr w:rsidR="00D27514" w:rsidTr="00FD1F0B">
        <w:tc>
          <w:tcPr>
            <w:tcW w:w="484" w:type="dxa"/>
          </w:tcPr>
          <w:p w:rsidR="00D27514" w:rsidRPr="00D27514" w:rsidRDefault="00D27514" w:rsidP="00FD1F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D27514" w:rsidRPr="00D27514" w:rsidRDefault="00D27514" w:rsidP="00FD1F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27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6866" w:type="dxa"/>
            <w:vAlign w:val="center"/>
          </w:tcPr>
          <w:p w:rsidR="00D27514" w:rsidRPr="00FD1F0B" w:rsidRDefault="00D27514" w:rsidP="00FD1F0B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Основание представляет из себя сварной металлический каркас из профильной трубы 50х50 мм. ГОСТ 13663-86 окрашенной Грунтовкой ГФ-021 ГОСТ 25129-82. Горизонтальная поверхность основания облицована экологически инертным противоскользящим покрытием. Боковые поверхности основания облицованы экологически инертным материалом HPL.Вся конструкция в сборе, основание и вертикальная плита оборудована шасси с поворотными колесами, снабженными полиуретановыми </w:t>
            </w:r>
            <w:proofErr w:type="spellStart"/>
            <w:r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ободами</w:t>
            </w:r>
            <w:proofErr w:type="spellEnd"/>
            <w:r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. Шасси обеспечивает свободное перемещение конструкции в собранном виде на небольшие расстояния. Для фиксации конструкции </w:t>
            </w:r>
            <w:proofErr w:type="spellStart"/>
            <w:r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пинарта</w:t>
            </w:r>
            <w:proofErr w:type="spellEnd"/>
            <w:r w:rsidRPr="00FD1F0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в выбранном положении он оборудован выдвижными стойками с плавающими опорами. В эксплуатационном положении выдвижные стойки фиксируются контргайками.</w:t>
            </w:r>
          </w:p>
        </w:tc>
        <w:tc>
          <w:tcPr>
            <w:tcW w:w="642" w:type="dxa"/>
          </w:tcPr>
          <w:p w:rsidR="00D27514" w:rsidRDefault="00FD1F0B" w:rsidP="00FD1F0B">
            <w:r>
              <w:t>1</w:t>
            </w:r>
          </w:p>
        </w:tc>
        <w:tc>
          <w:tcPr>
            <w:tcW w:w="1281" w:type="dxa"/>
          </w:tcPr>
          <w:p w:rsidR="00D27514" w:rsidRDefault="00FD1F0B" w:rsidP="00FD1F0B">
            <w:r>
              <w:t>комплект</w:t>
            </w:r>
          </w:p>
        </w:tc>
      </w:tr>
      <w:tr w:rsidR="00FD1F0B" w:rsidTr="00FD1F0B">
        <w:tc>
          <w:tcPr>
            <w:tcW w:w="484" w:type="dxa"/>
          </w:tcPr>
          <w:p w:rsidR="00FD1F0B" w:rsidRPr="00D27514" w:rsidRDefault="00FD1F0B" w:rsidP="00FD1F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FD1F0B" w:rsidRPr="00D27514" w:rsidRDefault="00FD1F0B" w:rsidP="00FD1F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Габарит </w:t>
            </w:r>
          </w:p>
        </w:tc>
        <w:tc>
          <w:tcPr>
            <w:tcW w:w="6866" w:type="dxa"/>
            <w:vAlign w:val="center"/>
          </w:tcPr>
          <w:p w:rsidR="00FD1F0B" w:rsidRPr="00FD1F0B" w:rsidRDefault="00BF54E1" w:rsidP="00A51D0E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12</w:t>
            </w:r>
            <w:r w:rsidR="00A51D0E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54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х20</w:t>
            </w:r>
            <w:r w:rsidR="00A51D0E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34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х2</w:t>
            </w:r>
            <w:r w:rsidR="00A51D0E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355</w:t>
            </w:r>
          </w:p>
        </w:tc>
        <w:tc>
          <w:tcPr>
            <w:tcW w:w="642" w:type="dxa"/>
          </w:tcPr>
          <w:p w:rsidR="00FD1F0B" w:rsidRDefault="00FD1F0B" w:rsidP="00FD1F0B"/>
        </w:tc>
        <w:tc>
          <w:tcPr>
            <w:tcW w:w="1281" w:type="dxa"/>
          </w:tcPr>
          <w:p w:rsidR="00FD1F0B" w:rsidRDefault="00FD1F0B" w:rsidP="00FD1F0B"/>
        </w:tc>
      </w:tr>
    </w:tbl>
    <w:p w:rsidR="00FD1F0B" w:rsidRPr="00FD1F0B" w:rsidRDefault="00FD1F0B" w:rsidP="00FD1F0B">
      <w:pPr>
        <w:rPr>
          <w:rFonts w:ascii="Times New Roman" w:hAnsi="Times New Roman" w:cs="Times New Roman"/>
          <w:sz w:val="24"/>
          <w:szCs w:val="24"/>
        </w:rPr>
      </w:pPr>
      <w:r w:rsidRPr="00FD1F0B">
        <w:rPr>
          <w:rFonts w:ascii="Times New Roman" w:hAnsi="Times New Roman" w:cs="Times New Roman"/>
          <w:sz w:val="24"/>
          <w:szCs w:val="24"/>
        </w:rPr>
        <w:t xml:space="preserve">Арт-объект </w:t>
      </w:r>
      <w:proofErr w:type="spellStart"/>
      <w:r w:rsidRPr="00FD1F0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D1F0B">
        <w:rPr>
          <w:rFonts w:ascii="Times New Roman" w:hAnsi="Times New Roman" w:cs="Times New Roman"/>
          <w:sz w:val="24"/>
          <w:szCs w:val="24"/>
        </w:rPr>
        <w:t xml:space="preserve">-арт 3D скульптор "СКИФ" МФ 100.01.01 - это современная </w:t>
      </w:r>
      <w:bookmarkStart w:id="0" w:name="_GoBack"/>
      <w:bookmarkEnd w:id="0"/>
      <w:r w:rsidRPr="00FD1F0B">
        <w:rPr>
          <w:rFonts w:ascii="Times New Roman" w:hAnsi="Times New Roman" w:cs="Times New Roman"/>
          <w:sz w:val="24"/>
          <w:szCs w:val="24"/>
        </w:rPr>
        <w:t xml:space="preserve">интерактивная инсталляция, позволяющая создавать необычные объемные фигуры. </w:t>
      </w:r>
    </w:p>
    <w:p w:rsidR="00FD1F0B" w:rsidRPr="00FD1F0B" w:rsidRDefault="00FD1F0B" w:rsidP="00FD1F0B">
      <w:pPr>
        <w:rPr>
          <w:rFonts w:ascii="Times New Roman" w:hAnsi="Times New Roman" w:cs="Times New Roman"/>
          <w:sz w:val="24"/>
          <w:szCs w:val="24"/>
        </w:rPr>
      </w:pPr>
      <w:r w:rsidRPr="00FD1F0B">
        <w:rPr>
          <w:rFonts w:ascii="Times New Roman" w:hAnsi="Times New Roman" w:cs="Times New Roman"/>
          <w:sz w:val="24"/>
          <w:szCs w:val="24"/>
        </w:rPr>
        <w:t xml:space="preserve">Благодаря своей конструкции 3D скульптор с легкостью повторит любую фигуру. Этот уникальный арт-объект </w:t>
      </w:r>
      <w:r w:rsidR="00AD50FD">
        <w:rPr>
          <w:rFonts w:ascii="Times New Roman" w:hAnsi="Times New Roman" w:cs="Times New Roman"/>
          <w:sz w:val="24"/>
          <w:szCs w:val="24"/>
        </w:rPr>
        <w:t xml:space="preserve">заинтересует </w:t>
      </w:r>
      <w:proofErr w:type="gramStart"/>
      <w:r w:rsidR="00AD50FD">
        <w:rPr>
          <w:rFonts w:ascii="Times New Roman" w:hAnsi="Times New Roman" w:cs="Times New Roman"/>
          <w:sz w:val="24"/>
          <w:szCs w:val="24"/>
        </w:rPr>
        <w:t xml:space="preserve">и </w:t>
      </w:r>
      <w:r w:rsidRPr="00FD1F0B">
        <w:rPr>
          <w:rFonts w:ascii="Times New Roman" w:hAnsi="Times New Roman" w:cs="Times New Roman"/>
          <w:sz w:val="24"/>
          <w:szCs w:val="24"/>
        </w:rPr>
        <w:t xml:space="preserve"> дет</w:t>
      </w:r>
      <w:r w:rsidR="00AD50FD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FD1F0B">
        <w:rPr>
          <w:rFonts w:ascii="Times New Roman" w:hAnsi="Times New Roman" w:cs="Times New Roman"/>
          <w:sz w:val="24"/>
          <w:szCs w:val="24"/>
        </w:rPr>
        <w:t xml:space="preserve"> и взрослы</w:t>
      </w:r>
      <w:r w:rsidR="00AD50FD">
        <w:rPr>
          <w:rFonts w:ascii="Times New Roman" w:hAnsi="Times New Roman" w:cs="Times New Roman"/>
          <w:sz w:val="24"/>
          <w:szCs w:val="24"/>
        </w:rPr>
        <w:t>х</w:t>
      </w:r>
      <w:r w:rsidRPr="00FD1F0B">
        <w:rPr>
          <w:rFonts w:ascii="Times New Roman" w:hAnsi="Times New Roman" w:cs="Times New Roman"/>
          <w:sz w:val="24"/>
          <w:szCs w:val="24"/>
        </w:rPr>
        <w:t>, любой желающий может почувствовать себя в роли художника и скульптора</w:t>
      </w:r>
    </w:p>
    <w:p w:rsidR="00FD1F0B" w:rsidRPr="00FD1F0B" w:rsidRDefault="00FD1F0B" w:rsidP="00FD1F0B">
      <w:pPr>
        <w:rPr>
          <w:rFonts w:ascii="Times New Roman" w:hAnsi="Times New Roman" w:cs="Times New Roman"/>
          <w:sz w:val="24"/>
          <w:szCs w:val="24"/>
        </w:rPr>
      </w:pPr>
      <w:r w:rsidRPr="00FD1F0B">
        <w:rPr>
          <w:rFonts w:ascii="Times New Roman" w:hAnsi="Times New Roman" w:cs="Times New Roman"/>
          <w:sz w:val="24"/>
          <w:szCs w:val="24"/>
        </w:rPr>
        <w:t xml:space="preserve">В процессе взаимодействия с нашим арт-объектом развиваются творческие и интеллектуальные способности. </w:t>
      </w:r>
      <w:proofErr w:type="gramStart"/>
      <w:r w:rsidRPr="00FD1F0B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FD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0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D1F0B">
        <w:rPr>
          <w:rFonts w:ascii="Times New Roman" w:hAnsi="Times New Roman" w:cs="Times New Roman"/>
          <w:sz w:val="24"/>
          <w:szCs w:val="24"/>
        </w:rPr>
        <w:t>-арт отлично впишется в любое пространство.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B0"/>
    <w:rsid w:val="00033E1E"/>
    <w:rsid w:val="000421DF"/>
    <w:rsid w:val="000C0A7C"/>
    <w:rsid w:val="00197EB0"/>
    <w:rsid w:val="001B193A"/>
    <w:rsid w:val="002222A3"/>
    <w:rsid w:val="002610AA"/>
    <w:rsid w:val="002C674D"/>
    <w:rsid w:val="003665BD"/>
    <w:rsid w:val="003C7B11"/>
    <w:rsid w:val="004643FF"/>
    <w:rsid w:val="005177EE"/>
    <w:rsid w:val="0054128E"/>
    <w:rsid w:val="00541573"/>
    <w:rsid w:val="00551935"/>
    <w:rsid w:val="005B1F67"/>
    <w:rsid w:val="005C1144"/>
    <w:rsid w:val="005D583C"/>
    <w:rsid w:val="0063178E"/>
    <w:rsid w:val="00680280"/>
    <w:rsid w:val="0071518D"/>
    <w:rsid w:val="007175A8"/>
    <w:rsid w:val="00724D8C"/>
    <w:rsid w:val="007677C9"/>
    <w:rsid w:val="008A1E95"/>
    <w:rsid w:val="00970415"/>
    <w:rsid w:val="00981143"/>
    <w:rsid w:val="00996977"/>
    <w:rsid w:val="009A1E9D"/>
    <w:rsid w:val="009C5D6A"/>
    <w:rsid w:val="009F0912"/>
    <w:rsid w:val="00A211C8"/>
    <w:rsid w:val="00A447F6"/>
    <w:rsid w:val="00A51D0E"/>
    <w:rsid w:val="00A81A6D"/>
    <w:rsid w:val="00AD50FD"/>
    <w:rsid w:val="00B76E52"/>
    <w:rsid w:val="00BF54E1"/>
    <w:rsid w:val="00C81842"/>
    <w:rsid w:val="00CA6D7A"/>
    <w:rsid w:val="00CD4114"/>
    <w:rsid w:val="00CE1F80"/>
    <w:rsid w:val="00CF48CD"/>
    <w:rsid w:val="00D27514"/>
    <w:rsid w:val="00D32C98"/>
    <w:rsid w:val="00DA4A43"/>
    <w:rsid w:val="00E02003"/>
    <w:rsid w:val="00E24100"/>
    <w:rsid w:val="00FA6693"/>
    <w:rsid w:val="00FC5EA2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A4F5"/>
  <w15:docId w15:val="{0D1E9223-7BB7-4D66-8A31-15F2C1A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1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6</cp:revision>
  <cp:lastPrinted>2020-03-05T11:33:00Z</cp:lastPrinted>
  <dcterms:created xsi:type="dcterms:W3CDTF">2020-03-05T11:28:00Z</dcterms:created>
  <dcterms:modified xsi:type="dcterms:W3CDTF">2020-08-07T12:03:00Z</dcterms:modified>
</cp:coreProperties>
</file>