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1844"/>
        <w:gridCol w:w="7089"/>
        <w:gridCol w:w="566"/>
        <w:gridCol w:w="652"/>
      </w:tblGrid>
      <w:tr w:rsidR="00E77E22" w:rsidRPr="00785DEF" w:rsidTr="00620483">
        <w:trPr>
          <w:trHeight w:val="104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E22" w:rsidRPr="006260AD" w:rsidRDefault="0042632D" w:rsidP="00E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2632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7E22" w:rsidRPr="00E77E22" w:rsidRDefault="006B2896" w:rsidP="000D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B289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ИО 11.М.0</w:t>
            </w:r>
            <w:r w:rsidR="000D4EC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7</w:t>
            </w:r>
            <w:r w:rsidRPr="006B289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9B190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Качель</w:t>
            </w:r>
            <w:proofErr w:type="spellEnd"/>
            <w:r w:rsidR="009B190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-</w:t>
            </w:r>
            <w:r w:rsidR="000D4EC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семья</w:t>
            </w:r>
            <w:r w:rsidR="009B190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6E7E" w:rsidRPr="00785DEF" w:rsidTr="00C36E7E">
        <w:trPr>
          <w:trHeight w:val="300"/>
        </w:trPr>
        <w:tc>
          <w:tcPr>
            <w:tcW w:w="443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E7E" w:rsidRPr="006260AD" w:rsidRDefault="00C36E7E" w:rsidP="009C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E7E" w:rsidRPr="00785DEF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E7E" w:rsidRPr="00785DEF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Ед-ца</w:t>
            </w:r>
            <w:proofErr w:type="spellEnd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изм.</w:t>
            </w:r>
          </w:p>
        </w:tc>
      </w:tr>
      <w:tr w:rsidR="006A3093" w:rsidRPr="00785DEF" w:rsidTr="006204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093" w:rsidRPr="009C6935" w:rsidRDefault="006A3093" w:rsidP="009C69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093" w:rsidRPr="006A3093" w:rsidRDefault="006A30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Стойки качели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093" w:rsidRDefault="006A3093" w:rsidP="00AC2CF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Выполнены из </w:t>
            </w:r>
            <w:r w:rsidR="00102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стального профиля 80х80 мм</w:t>
            </w: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02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стойки окрашены порошковой краской в синий цвет. Закрыты пластиковой квадратной заглушкой черного цвета.</w:t>
            </w:r>
          </w:p>
          <w:p w:rsidR="006A3093" w:rsidRPr="006B2896" w:rsidRDefault="006A3093" w:rsidP="00AC2CF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093" w:rsidRPr="006A3093" w:rsidRDefault="006A30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093" w:rsidRPr="006A3093" w:rsidRDefault="006A30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6A3093" w:rsidRPr="00785DEF" w:rsidTr="006204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093" w:rsidRPr="009C6935" w:rsidRDefault="006A3093" w:rsidP="009C69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093" w:rsidRPr="006A3093" w:rsidRDefault="006A30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Перекладина для подвеса качели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093" w:rsidRDefault="006A3093" w:rsidP="006A309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олнена из трубы диаметром 42 мм и </w:t>
            </w: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стальных пластин размером 380х400мм,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окрашена</w:t>
            </w: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порошковой краской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красный цвет</w:t>
            </w: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6A3093" w:rsidRPr="006A3093" w:rsidRDefault="006A3093" w:rsidP="006A309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перекладины, мм:</w:t>
            </w:r>
            <w:r w:rsidR="000D4E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21</w:t>
            </w:r>
            <w:r w:rsidRPr="00CB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40х380х400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093" w:rsidRPr="006A3093" w:rsidRDefault="006A30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093" w:rsidRPr="006A3093" w:rsidRDefault="006A30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CB59D1" w:rsidRPr="00785DEF" w:rsidTr="006204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59D1" w:rsidRPr="009C6935" w:rsidRDefault="00CB59D1" w:rsidP="009C69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59D1" w:rsidRPr="009C6935" w:rsidRDefault="00CB59D1" w:rsidP="000D4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Сиденье"</w:t>
            </w:r>
            <w:r w:rsidR="000D4ECC" w:rsidRPr="009C6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семья</w:t>
            </w:r>
            <w:proofErr w:type="spellEnd"/>
            <w:r w:rsidRPr="009C6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9D1" w:rsidRPr="006A3093" w:rsidRDefault="00410C9C" w:rsidP="009C69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3B75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аркас сиденья</w:t>
            </w:r>
            <w:r w:rsidR="000D4E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сварной – </w:t>
            </w:r>
            <w:proofErr w:type="gramStart"/>
            <w:r w:rsidR="000D4E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 </w:t>
            </w:r>
            <w:r w:rsidR="00455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</w:t>
            </w:r>
            <w:proofErr w:type="gramEnd"/>
            <w:r w:rsidR="00455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металлической </w:t>
            </w:r>
            <w:r w:rsidR="000D4E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трубы наружным диаметром 32 мм</w:t>
            </w:r>
            <w:r w:rsidR="002B16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профиля квадратно</w:t>
            </w:r>
            <w:r w:rsidR="00BD13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 30х30. К каркасу закреплены два сиденья- одно для ребенка -</w:t>
            </w:r>
            <w:r w:rsidR="00BD13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="00BD1368" w:rsidRPr="000E7C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акрытое </w:t>
            </w:r>
            <w:proofErr w:type="gramStart"/>
            <w:r w:rsidR="00BD1368" w:rsidRPr="000E7C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сиденье  из</w:t>
            </w:r>
            <w:proofErr w:type="gramEnd"/>
            <w:r w:rsidR="00BD1368" w:rsidRPr="000E7C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термоэластопласта. Размер — 440х287х235 мм. Внутри конструкции предусмотрены металлическая пластина и закладные, которые придают изделию высокую прочность. Сиденье предназначено для детей до 3-х лет — защитные вертикальные ограничители и обод обеспечивают безопасное и комфортное положение маленького </w:t>
            </w:r>
            <w:proofErr w:type="gramStart"/>
            <w:r w:rsidR="00BD1368" w:rsidRPr="000E7C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ребёнка</w:t>
            </w:r>
            <w:r w:rsidR="00BD13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;</w:t>
            </w:r>
            <w:proofErr w:type="gramEnd"/>
            <w:r w:rsidR="00BD13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второе сиденье для родителя -</w:t>
            </w:r>
            <w:r w:rsidR="00BD1368">
              <w:t xml:space="preserve"> </w:t>
            </w:r>
            <w:r w:rsidR="00BD1368" w:rsidRPr="00BD13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состоит из алюминиевой пластины, сверху покрытой термоэластопластом. За счёт металлической закладной сиденье отличается прочностью и выдерживает повышенные нагрузки. Изделие имеет </w:t>
            </w:r>
            <w:proofErr w:type="spellStart"/>
            <w:r w:rsidR="00BD1368" w:rsidRPr="00BD13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антискользящую</w:t>
            </w:r>
            <w:proofErr w:type="spellEnd"/>
            <w:r w:rsidR="00BD1368" w:rsidRPr="00BD13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поверхность. На сиденье предусмотрены 4 отверстия диаметром 8.5 мм под резьбу М8 для крепления подвесов.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9D1" w:rsidRPr="006A3093" w:rsidRDefault="00A62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59D1" w:rsidRPr="006A3093" w:rsidRDefault="009C69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</w:tr>
      <w:tr w:rsidR="009C6935" w:rsidRPr="00785DEF" w:rsidTr="006204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6935" w:rsidRPr="009C6935" w:rsidRDefault="009C6935" w:rsidP="009C69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6935" w:rsidRPr="009C6935" w:rsidRDefault="009C6935" w:rsidP="000D4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Цепь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935" w:rsidRDefault="009C6935" w:rsidP="009C69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Цепь: </w:t>
            </w:r>
            <w:proofErr w:type="spellStart"/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короткозвеньевая</w:t>
            </w:r>
            <w:proofErr w:type="spellEnd"/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некалиброванного класса, прочность металла Т (8), диаметр сечения звена цепи 6 мм. Цепи соединены в единый подвес наконечником для крепления к перекладине качели. Наконечник выполнен из профиля 30х30мм, втулки и подшипника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Наконечник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окрашен в красный цвет.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епь защищена </w:t>
            </w:r>
            <w:proofErr w:type="spellStart"/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кембриком</w:t>
            </w:r>
            <w:proofErr w:type="spellEnd"/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всю длину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935" w:rsidRDefault="009C69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6935" w:rsidRPr="006A3093" w:rsidRDefault="009C69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</w:tr>
      <w:tr w:rsidR="00102D4C" w:rsidRPr="00785DEF" w:rsidTr="00620483">
        <w:trPr>
          <w:trHeight w:val="23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9C6935" w:rsidRDefault="00102D4C" w:rsidP="009C69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6260AD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102D4C" w:rsidRDefault="009C6935" w:rsidP="009C69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</w:t>
            </w:r>
            <w:r w:rsid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0х1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0х2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102D4C"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00(h)</w:t>
            </w:r>
          </w:p>
        </w:tc>
      </w:tr>
      <w:tr w:rsidR="00102D4C" w:rsidRPr="00785DEF" w:rsidTr="00620483">
        <w:trPr>
          <w:trHeight w:val="5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9C6935" w:rsidRDefault="00102D4C" w:rsidP="009C69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6260AD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A3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102D4C" w:rsidRDefault="00CD2CF5" w:rsidP="009C69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</w:t>
            </w:r>
            <w:bookmarkStart w:id="0" w:name="_GoBack"/>
            <w:bookmarkEnd w:id="0"/>
            <w:r w:rsid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9C7A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х7</w:t>
            </w:r>
            <w:r w:rsidR="009C6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="009C7A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B6127" w:rsidRPr="009C6935" w:rsidRDefault="001D10A1" w:rsidP="00C36E7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69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Обработка изделий:</w:t>
      </w:r>
      <w:r w:rsidRPr="009C6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C6935" w:rsidRPr="009C6935" w:rsidRDefault="009C6935" w:rsidP="009C69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935">
        <w:rPr>
          <w:rFonts w:ascii="Times New Roman" w:hAnsi="Times New Roman" w:cs="Times New Roman"/>
          <w:sz w:val="20"/>
          <w:szCs w:val="20"/>
        </w:rPr>
        <w:t>Обработка изделий: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9C6935" w:rsidRPr="009C6935" w:rsidRDefault="009C6935" w:rsidP="009C69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935">
        <w:rPr>
          <w:rFonts w:ascii="Times New Roman" w:hAnsi="Times New Roman" w:cs="Times New Roman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C6935" w:rsidRPr="009C6935" w:rsidRDefault="009C6935" w:rsidP="009C69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935">
        <w:rPr>
          <w:rFonts w:ascii="Times New Roman" w:hAnsi="Times New Roman" w:cs="Times New Roman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C6935" w:rsidRPr="009C6935" w:rsidRDefault="009C6935" w:rsidP="009C69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935">
        <w:rPr>
          <w:rFonts w:ascii="Times New Roman" w:hAnsi="Times New Roman" w:cs="Times New Roman"/>
          <w:sz w:val="20"/>
          <w:szCs w:val="20"/>
        </w:rPr>
        <w:t>Закладные детали опорных стоек – двойное порошковое окрашивание.</w:t>
      </w:r>
    </w:p>
    <w:p w:rsidR="009C6935" w:rsidRPr="009C6935" w:rsidRDefault="009C6935" w:rsidP="009C69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935">
        <w:rPr>
          <w:rFonts w:ascii="Times New Roman" w:hAnsi="Times New Roman" w:cs="Times New Roman"/>
          <w:sz w:val="20"/>
          <w:szCs w:val="20"/>
        </w:rPr>
        <w:t>Соответствие стандартам: Все изделия ТМ СКИФ спроектированы и изготовлены согласно национальному стандарту РФ, а именно ГОСТ Р52169-2012, ГОСТ Р52299-2013.</w:t>
      </w:r>
    </w:p>
    <w:p w:rsidR="009C6935" w:rsidRPr="009C6935" w:rsidRDefault="009C6935" w:rsidP="009C69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935">
        <w:rPr>
          <w:rFonts w:ascii="Times New Roman" w:hAnsi="Times New Roman" w:cs="Times New Roman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C6935" w:rsidRPr="009C6935" w:rsidRDefault="009C6935" w:rsidP="009C69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935">
        <w:rPr>
          <w:rFonts w:ascii="Times New Roman" w:hAnsi="Times New Roman" w:cs="Times New Roman"/>
          <w:sz w:val="20"/>
          <w:szCs w:val="20"/>
        </w:rPr>
        <w:t>Паспорт на изделие: на русском языке, согласно ГОСТ Р 52301-2013, раздел 5.</w:t>
      </w:r>
    </w:p>
    <w:p w:rsidR="009C6935" w:rsidRPr="009C6935" w:rsidRDefault="009C6935" w:rsidP="009C69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935">
        <w:rPr>
          <w:rFonts w:ascii="Times New Roman" w:hAnsi="Times New Roman" w:cs="Times New Roman"/>
          <w:sz w:val="20"/>
          <w:szCs w:val="20"/>
        </w:rPr>
        <w:t>Гарантийный срок на изделия 12 месяцев</w:t>
      </w:r>
    </w:p>
    <w:p w:rsidR="00FF3CD4" w:rsidRPr="009C6935" w:rsidRDefault="009C6935" w:rsidP="009C69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935">
        <w:rPr>
          <w:rFonts w:ascii="Times New Roman" w:hAnsi="Times New Roman" w:cs="Times New Roman"/>
          <w:sz w:val="20"/>
          <w:szCs w:val="20"/>
        </w:rPr>
        <w:t>Назначенный срок службы 10 лет</w:t>
      </w:r>
    </w:p>
    <w:sectPr w:rsidR="00FF3CD4" w:rsidRPr="009C6935" w:rsidSect="007A2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7312"/>
    <w:multiLevelType w:val="hybridMultilevel"/>
    <w:tmpl w:val="981004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C715D4"/>
    <w:multiLevelType w:val="hybridMultilevel"/>
    <w:tmpl w:val="3BE4E7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60AD"/>
    <w:rsid w:val="00002161"/>
    <w:rsid w:val="000528CB"/>
    <w:rsid w:val="0009580E"/>
    <w:rsid w:val="000B576A"/>
    <w:rsid w:val="000B6127"/>
    <w:rsid w:val="000D4ECC"/>
    <w:rsid w:val="000E3DA4"/>
    <w:rsid w:val="001029E2"/>
    <w:rsid w:val="00102D4C"/>
    <w:rsid w:val="001240AE"/>
    <w:rsid w:val="001D10A1"/>
    <w:rsid w:val="00206BFA"/>
    <w:rsid w:val="002273BC"/>
    <w:rsid w:val="00247C68"/>
    <w:rsid w:val="00293468"/>
    <w:rsid w:val="002B0783"/>
    <w:rsid w:val="002B163D"/>
    <w:rsid w:val="00302DBF"/>
    <w:rsid w:val="00310593"/>
    <w:rsid w:val="00343481"/>
    <w:rsid w:val="00363C64"/>
    <w:rsid w:val="00377D37"/>
    <w:rsid w:val="003A5D33"/>
    <w:rsid w:val="003A775B"/>
    <w:rsid w:val="003B396B"/>
    <w:rsid w:val="003B7549"/>
    <w:rsid w:val="00410C9C"/>
    <w:rsid w:val="004132EA"/>
    <w:rsid w:val="00415A8D"/>
    <w:rsid w:val="0041784B"/>
    <w:rsid w:val="0042632D"/>
    <w:rsid w:val="004415C5"/>
    <w:rsid w:val="0044779A"/>
    <w:rsid w:val="00455060"/>
    <w:rsid w:val="00470732"/>
    <w:rsid w:val="00476EF6"/>
    <w:rsid w:val="004A1894"/>
    <w:rsid w:val="004B745B"/>
    <w:rsid w:val="0052410A"/>
    <w:rsid w:val="00540F5F"/>
    <w:rsid w:val="00577078"/>
    <w:rsid w:val="0058482D"/>
    <w:rsid w:val="005A346F"/>
    <w:rsid w:val="005F2913"/>
    <w:rsid w:val="005F3B0A"/>
    <w:rsid w:val="00602494"/>
    <w:rsid w:val="0061731C"/>
    <w:rsid w:val="00620483"/>
    <w:rsid w:val="006260AD"/>
    <w:rsid w:val="0064026D"/>
    <w:rsid w:val="00642B94"/>
    <w:rsid w:val="0069285D"/>
    <w:rsid w:val="006A3093"/>
    <w:rsid w:val="006B2896"/>
    <w:rsid w:val="00722D6F"/>
    <w:rsid w:val="007310F6"/>
    <w:rsid w:val="00766A4C"/>
    <w:rsid w:val="00785DEF"/>
    <w:rsid w:val="007A29D0"/>
    <w:rsid w:val="007B4AAD"/>
    <w:rsid w:val="007C3881"/>
    <w:rsid w:val="007E756A"/>
    <w:rsid w:val="0083455B"/>
    <w:rsid w:val="00846CF0"/>
    <w:rsid w:val="0087308B"/>
    <w:rsid w:val="00916BA9"/>
    <w:rsid w:val="009B190F"/>
    <w:rsid w:val="009C6935"/>
    <w:rsid w:val="009C7AAB"/>
    <w:rsid w:val="00A20498"/>
    <w:rsid w:val="00A42BF0"/>
    <w:rsid w:val="00A62D24"/>
    <w:rsid w:val="00A9467A"/>
    <w:rsid w:val="00AC038A"/>
    <w:rsid w:val="00AC1ADC"/>
    <w:rsid w:val="00AC2CF5"/>
    <w:rsid w:val="00B17485"/>
    <w:rsid w:val="00B52765"/>
    <w:rsid w:val="00B72999"/>
    <w:rsid w:val="00B83BD8"/>
    <w:rsid w:val="00BD1368"/>
    <w:rsid w:val="00BE1E2C"/>
    <w:rsid w:val="00BE3866"/>
    <w:rsid w:val="00BF1B85"/>
    <w:rsid w:val="00C02809"/>
    <w:rsid w:val="00C03C47"/>
    <w:rsid w:val="00C12706"/>
    <w:rsid w:val="00C36172"/>
    <w:rsid w:val="00C36E7E"/>
    <w:rsid w:val="00C47E29"/>
    <w:rsid w:val="00C50B56"/>
    <w:rsid w:val="00CB0633"/>
    <w:rsid w:val="00CB59D1"/>
    <w:rsid w:val="00CD2CF5"/>
    <w:rsid w:val="00D05BA1"/>
    <w:rsid w:val="00DB5802"/>
    <w:rsid w:val="00E23C6A"/>
    <w:rsid w:val="00E45648"/>
    <w:rsid w:val="00E77E22"/>
    <w:rsid w:val="00EA2666"/>
    <w:rsid w:val="00EA297D"/>
    <w:rsid w:val="00EC78E2"/>
    <w:rsid w:val="00EE59D5"/>
    <w:rsid w:val="00EF6243"/>
    <w:rsid w:val="00F401BE"/>
    <w:rsid w:val="00F5475A"/>
    <w:rsid w:val="00FA4F7B"/>
    <w:rsid w:val="00FB15AC"/>
    <w:rsid w:val="00FB298B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03CB"/>
  <w15:docId w15:val="{A01FC8D7-B5B8-4D80-8B95-CCD06978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D8A4-5EDC-4B32-B765-3991A80A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PC3</cp:lastModifiedBy>
  <cp:revision>15</cp:revision>
  <dcterms:created xsi:type="dcterms:W3CDTF">2015-05-19T10:06:00Z</dcterms:created>
  <dcterms:modified xsi:type="dcterms:W3CDTF">2020-04-13T06:34:00Z</dcterms:modified>
</cp:coreProperties>
</file>