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952"/>
        <w:gridCol w:w="1281"/>
      </w:tblGrid>
      <w:tr w:rsidR="00197EB0" w:rsidTr="00EE73F7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197EB0" w:rsidRPr="00033E1E" w:rsidRDefault="00D3504F" w:rsidP="005670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56704C" w:rsidRPr="0056704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90.1</w:t>
            </w:r>
            <w:r w:rsidR="0056704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7</w:t>
            </w:r>
            <w:r w:rsidR="0056704C" w:rsidRPr="0056704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.01</w:t>
            </w:r>
            <w:r w:rsidR="0056704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F1E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Ограждение морское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EE73F7">
        <w:tc>
          <w:tcPr>
            <w:tcW w:w="675" w:type="dxa"/>
          </w:tcPr>
          <w:p w:rsidR="003665BD" w:rsidRPr="00EE73F7" w:rsidRDefault="003665BD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D3504F" w:rsidP="005139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ОД </w:t>
            </w:r>
            <w:r w:rsidR="0051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D3504F" w:rsidRPr="00D3504F" w:rsidRDefault="00D3504F" w:rsidP="00D3504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504F">
              <w:rPr>
                <w:rFonts w:ascii="Arial" w:hAnsi="Arial" w:cs="Arial"/>
                <w:sz w:val="20"/>
                <w:szCs w:val="20"/>
              </w:rPr>
              <w:t>Декоративное ограждение «</w:t>
            </w:r>
            <w:r w:rsidR="00FF1EC7">
              <w:rPr>
                <w:rFonts w:ascii="Arial" w:hAnsi="Arial" w:cs="Arial"/>
                <w:sz w:val="20"/>
                <w:szCs w:val="20"/>
              </w:rPr>
              <w:t>Морское</w:t>
            </w:r>
            <w:r w:rsidRPr="00D3504F">
              <w:rPr>
                <w:rFonts w:ascii="Arial" w:hAnsi="Arial" w:cs="Arial"/>
                <w:sz w:val="20"/>
                <w:szCs w:val="20"/>
              </w:rPr>
              <w:t xml:space="preserve">» с оформлением на </w:t>
            </w:r>
            <w:r w:rsidR="00FF1EC7">
              <w:rPr>
                <w:rFonts w:ascii="Arial" w:hAnsi="Arial" w:cs="Arial"/>
                <w:sz w:val="20"/>
                <w:szCs w:val="20"/>
              </w:rPr>
              <w:t>морскую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504F">
              <w:rPr>
                <w:rFonts w:ascii="Arial" w:hAnsi="Arial" w:cs="Arial"/>
                <w:sz w:val="20"/>
                <w:szCs w:val="20"/>
              </w:rPr>
              <w:t xml:space="preserve">тематику выполнено в виде панели с волнообразным краем из единого листа влагостойкой окрашенной фанеры толщиной </w:t>
            </w:r>
            <w:r w:rsidR="004812B5">
              <w:rPr>
                <w:rFonts w:ascii="Arial" w:hAnsi="Arial" w:cs="Arial"/>
                <w:sz w:val="20"/>
                <w:szCs w:val="20"/>
              </w:rPr>
              <w:t>24</w:t>
            </w:r>
            <w:r w:rsidRPr="00D3504F">
              <w:rPr>
                <w:rFonts w:ascii="Arial" w:hAnsi="Arial" w:cs="Arial"/>
                <w:sz w:val="20"/>
                <w:szCs w:val="20"/>
              </w:rPr>
              <w:t xml:space="preserve"> мм.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Декоративные элементы выполнены в виде накладок из влагостойкой фанеры толщиной </w:t>
            </w:r>
            <w:r w:rsidR="00FF1EC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мм.</w:t>
            </w:r>
          </w:p>
          <w:p w:rsidR="003665BD" w:rsidRPr="00572991" w:rsidRDefault="003665BD" w:rsidP="00D350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BC7B9B">
            <w:r>
              <w:t>комплект</w:t>
            </w:r>
          </w:p>
        </w:tc>
      </w:tr>
      <w:tr w:rsidR="00033E1E" w:rsidTr="00EE73F7">
        <w:tc>
          <w:tcPr>
            <w:tcW w:w="675" w:type="dxa"/>
          </w:tcPr>
          <w:p w:rsidR="00033E1E" w:rsidRPr="00EE73F7" w:rsidRDefault="00033E1E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Pr="00F9040E" w:rsidRDefault="00D3504F">
            <w:pPr>
              <w:rPr>
                <w:lang w:val="en-US"/>
              </w:rPr>
            </w:pPr>
            <w:proofErr w:type="spellStart"/>
            <w:r w:rsidRPr="00D3504F">
              <w:rPr>
                <w:lang w:val="en-US"/>
              </w:rPr>
              <w:t>секция</w:t>
            </w:r>
            <w:proofErr w:type="spellEnd"/>
            <w:r w:rsidRPr="00D3504F">
              <w:rPr>
                <w:lang w:val="en-US"/>
              </w:rPr>
              <w:t xml:space="preserve"> 1220х40х432</w:t>
            </w:r>
          </w:p>
        </w:tc>
      </w:tr>
    </w:tbl>
    <w:p w:rsidR="007D0B22" w:rsidRPr="007B5EF5" w:rsidRDefault="007D0B22" w:rsidP="007D0B2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D0B22" w:rsidRPr="007B5EF5" w:rsidRDefault="007D0B22" w:rsidP="007D0B2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D0B22" w:rsidRPr="007B5EF5" w:rsidRDefault="007D0B22" w:rsidP="007D0B2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D0B22" w:rsidRPr="007B5EF5" w:rsidRDefault="007D0B22" w:rsidP="007D0B2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D0B22" w:rsidRPr="007B5EF5" w:rsidRDefault="007D0B22" w:rsidP="007D0B2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D0B22" w:rsidRPr="007B5EF5" w:rsidRDefault="007D0B22" w:rsidP="007D0B2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D0B22" w:rsidRPr="007B5EF5" w:rsidRDefault="007D0B22" w:rsidP="007D0B2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D0B22" w:rsidRPr="007B5EF5" w:rsidRDefault="007D0B22" w:rsidP="007D0B22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D0B22" w:rsidRPr="00B1684E" w:rsidRDefault="007D0B22" w:rsidP="007D0B22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7D0B22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3F2"/>
    <w:multiLevelType w:val="hybridMultilevel"/>
    <w:tmpl w:val="7F462134"/>
    <w:lvl w:ilvl="0" w:tplc="FDA8A3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5301F"/>
    <w:rsid w:val="00197EB0"/>
    <w:rsid w:val="003156CD"/>
    <w:rsid w:val="003665BD"/>
    <w:rsid w:val="003D67D5"/>
    <w:rsid w:val="003F40CF"/>
    <w:rsid w:val="00414956"/>
    <w:rsid w:val="004812B5"/>
    <w:rsid w:val="0051395B"/>
    <w:rsid w:val="0056704C"/>
    <w:rsid w:val="005D3C63"/>
    <w:rsid w:val="0065062B"/>
    <w:rsid w:val="00680280"/>
    <w:rsid w:val="006D016F"/>
    <w:rsid w:val="007175A8"/>
    <w:rsid w:val="007D0B22"/>
    <w:rsid w:val="00A447F6"/>
    <w:rsid w:val="00AF343B"/>
    <w:rsid w:val="00BC7B9B"/>
    <w:rsid w:val="00CA6470"/>
    <w:rsid w:val="00D30061"/>
    <w:rsid w:val="00D3504F"/>
    <w:rsid w:val="00DA4A43"/>
    <w:rsid w:val="00E70EE7"/>
    <w:rsid w:val="00EE73F7"/>
    <w:rsid w:val="00F9040E"/>
    <w:rsid w:val="00FA6693"/>
    <w:rsid w:val="00FF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16DE"/>
  <w15:docId w15:val="{5659230B-77D7-4DE4-B3AF-19282AED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73F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3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18</cp:revision>
  <cp:lastPrinted>2019-05-16T11:20:00Z</cp:lastPrinted>
  <dcterms:created xsi:type="dcterms:W3CDTF">2015-07-06T06:47:00Z</dcterms:created>
  <dcterms:modified xsi:type="dcterms:W3CDTF">2020-02-13T09:11:00Z</dcterms:modified>
</cp:coreProperties>
</file>