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6B742D10" wp14:editId="62F1A191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955B78" w:rsidP="00364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2.25.06 </w:t>
            </w:r>
            <w:bookmarkStart w:id="0" w:name="_GoBack"/>
            <w:bookmarkEnd w:id="0"/>
            <w:r w:rsidR="004662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Лукоморье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234DA4" w:rsidRDefault="00364022" w:rsidP="00642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брус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одной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башней имеется двухскатная крыша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скат </w:t>
            </w:r>
            <w:proofErr w:type="gramStart"/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крыши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то-зеленый цвет.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крыши 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опирается на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арки из фанеры толщиной 18 мм. Каждая арка состоит из двух симметричных элементов</w:t>
            </w:r>
            <w:r w:rsidR="0081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18 мм соединенных между собой накладкой. А</w:t>
            </w:r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рки окрашены в </w:t>
            </w:r>
            <w:proofErr w:type="spell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цвет, накладка </w:t>
            </w:r>
            <w:proofErr w:type="gram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арке имеются прорези шириной 11 мм- для соединения со скатом крыши и 20 мм для опорной лаги.</w:t>
            </w:r>
          </w:p>
          <w:p w:rsidR="00364022" w:rsidRDefault="00364022" w:rsidP="00642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башня оснащена декоративными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арками 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выполненными из влагостойкой фанеры толщиной 18 мм, арки окрашены в желто-зеленый цвет.</w:t>
            </w:r>
          </w:p>
          <w:p w:rsidR="003665BD" w:rsidRDefault="00DF0DF5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1000х1000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</w:t>
            </w:r>
            <w:proofErr w:type="gramStart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бруса </w:t>
            </w:r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 в плане ( по крыше 1410х1200)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3050 мм.</w:t>
            </w:r>
          </w:p>
          <w:p w:rsidR="00364022" w:rsidRPr="00572991" w:rsidRDefault="00364022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Pr="00197EB0" w:rsidRDefault="00364022">
            <w:r>
              <w:t>2</w:t>
            </w:r>
          </w:p>
        </w:tc>
        <w:tc>
          <w:tcPr>
            <w:tcW w:w="1281" w:type="dxa"/>
          </w:tcPr>
          <w:p w:rsidR="003665BD" w:rsidRPr="00197EB0" w:rsidRDefault="009E271A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скольжения  500 мм, цвет горки желто-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E56B49" w:rsidTr="00197EB0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щитами из влагостойкой фанеры толщиной 18 мм, Щиты  различных габаритов окрашенных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Перекладина окрашена порошковой краской в </w:t>
            </w:r>
            <w:proofErr w:type="spell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660 мм</w:t>
            </w:r>
          </w:p>
        </w:tc>
        <w:tc>
          <w:tcPr>
            <w:tcW w:w="952" w:type="dxa"/>
          </w:tcPr>
          <w:p w:rsidR="00E56B49" w:rsidRDefault="006A41B4">
            <w:r>
              <w:t>1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4337A8" w:rsidRDefault="006F2A84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AE70BA" w:rsidRDefault="004337A8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трех перекладин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</w:t>
            </w:r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 в </w:t>
            </w:r>
            <w:proofErr w:type="spellStart"/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</w:t>
            </w:r>
          </w:p>
          <w:p w:rsidR="00AE70BA" w:rsidRDefault="00AE70BA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комплексе имеется </w:t>
            </w:r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шведских стенки- на башне </w:t>
            </w:r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2 </w:t>
            </w:r>
            <w:proofErr w:type="spellStart"/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составе спортивного узла.</w:t>
            </w:r>
          </w:p>
          <w:p w:rsidR="00773830" w:rsidRDefault="006F2A84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Выход с башни на шведскую стенку </w:t>
            </w:r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огражден такой же перекладиной. условиях планки из листовой </w:t>
            </w:r>
            <w:proofErr w:type="gramStart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стали .</w:t>
            </w:r>
            <w:proofErr w:type="gramEnd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не менее 3 мм , шириной 40 мм и длинной 100 мм. </w:t>
            </w:r>
          </w:p>
          <w:p w:rsidR="006A41B4" w:rsidRPr="009E271A" w:rsidRDefault="004662AF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197EB0" w:rsidRDefault="00364022">
            <w:r>
              <w:t>3</w:t>
            </w:r>
          </w:p>
        </w:tc>
        <w:tc>
          <w:tcPr>
            <w:tcW w:w="1281" w:type="dxa"/>
          </w:tcPr>
          <w:p w:rsidR="00197EB0" w:rsidRDefault="004662AF">
            <w:r>
              <w:t>комплект</w:t>
            </w:r>
          </w:p>
        </w:tc>
      </w:tr>
      <w:tr w:rsidR="00773830" w:rsidTr="00197EB0">
        <w:tc>
          <w:tcPr>
            <w:tcW w:w="534" w:type="dxa"/>
          </w:tcPr>
          <w:p w:rsidR="00773830" w:rsidRPr="009C5D6A" w:rsidRDefault="0077383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773830" w:rsidRDefault="00364022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364022" w:rsidRDefault="00364022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щита из влагостойкой фанеры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</w:t>
            </w:r>
            <w:r w:rsidR="00F84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продольными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расположенными в шахматном порядке, окрашен в желто- зеленый цвет. Выход из башни на скалолаз огражден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  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Перекладина окрашена порошковой краской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Длина перекладины 800 мм. </w:t>
            </w:r>
          </w:p>
          <w:p w:rsidR="00773830" w:rsidRDefault="00364022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удобства подъема по скалолазу на опорных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имеются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 , ручки выполнены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Ручки окрашены порошковой краской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</w:p>
        </w:tc>
        <w:tc>
          <w:tcPr>
            <w:tcW w:w="952" w:type="dxa"/>
          </w:tcPr>
          <w:p w:rsidR="00773830" w:rsidRDefault="00773830"/>
        </w:tc>
        <w:tc>
          <w:tcPr>
            <w:tcW w:w="1281" w:type="dxa"/>
          </w:tcPr>
          <w:p w:rsidR="00773830" w:rsidRDefault="00084FFD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E271A" w:rsidRDefault="008D4AA2" w:rsidP="00A044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0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лестницы окрашены в </w:t>
            </w:r>
            <w:proofErr w:type="spellStart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084FFD">
              <w:t>м</w:t>
            </w:r>
            <w:r>
              <w:t>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7EB0" w:rsidRPr="009E271A" w:rsidRDefault="009E271A" w:rsidP="004662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в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желто-зеленый и желтый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D524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52462" w:rsidRPr="00FC6FE2" w:rsidRDefault="00D52462" w:rsidP="00D524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 из двух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длиной 20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 </w:t>
            </w:r>
            <w:proofErr w:type="spellStart"/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брусами</w:t>
            </w:r>
            <w:proofErr w:type="spellEnd"/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перекладины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 окрашены  в </w:t>
            </w:r>
            <w:proofErr w:type="spellStart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Шаг перекладин 300 мм. Для </w:t>
            </w:r>
            <w:proofErr w:type="spellStart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соединеения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стойками башни и стойками турника имеются накладки из влагостойкой фанеры толщиной 18 мм. Накладки окрашены в желтый цвет.</w:t>
            </w:r>
          </w:p>
        </w:tc>
        <w:tc>
          <w:tcPr>
            <w:tcW w:w="952" w:type="dxa"/>
          </w:tcPr>
          <w:p w:rsidR="00D52462" w:rsidRDefault="007A2FC0">
            <w:r>
              <w:t>1</w:t>
            </w:r>
          </w:p>
        </w:tc>
        <w:tc>
          <w:tcPr>
            <w:tcW w:w="1281" w:type="dxa"/>
          </w:tcPr>
          <w:p w:rsidR="00D52462" w:rsidRDefault="007A2FC0">
            <w:r>
              <w:t>комплект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834E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D52462" w:rsidRPr="00FC6FE2" w:rsidRDefault="00834ECF" w:rsidP="00AE70B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гнутой  трубы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розовый цвет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proofErr w:type="spellEnd"/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Крепится к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двум 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ьям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52" w:type="dxa"/>
          </w:tcPr>
          <w:p w:rsidR="00D52462" w:rsidRDefault="00834ECF">
            <w:r>
              <w:t>1</w:t>
            </w:r>
          </w:p>
        </w:tc>
        <w:tc>
          <w:tcPr>
            <w:tcW w:w="1281" w:type="dxa"/>
          </w:tcPr>
          <w:p w:rsidR="00D52462" w:rsidRDefault="00834ECF">
            <w:proofErr w:type="spellStart"/>
            <w:r>
              <w:t>шт</w:t>
            </w:r>
            <w:proofErr w:type="spellEnd"/>
          </w:p>
        </w:tc>
      </w:tr>
      <w:tr w:rsidR="00834ECF" w:rsidTr="00197EB0">
        <w:tc>
          <w:tcPr>
            <w:tcW w:w="534" w:type="dxa"/>
          </w:tcPr>
          <w:p w:rsidR="00834ECF" w:rsidRPr="009C5D6A" w:rsidRDefault="00834EC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34ECF" w:rsidRDefault="00834E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Сетка для лазанья</w:t>
            </w:r>
          </w:p>
        </w:tc>
        <w:tc>
          <w:tcPr>
            <w:tcW w:w="4678" w:type="dxa"/>
          </w:tcPr>
          <w:p w:rsidR="00834ECF" w:rsidRPr="00A25FCE" w:rsidRDefault="00AE70BA" w:rsidP="00AE7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брус обвязки стоек крепиться   при помощи скоб через коуши. </w:t>
            </w:r>
            <w:r>
              <w:rPr>
                <w:sz w:val="20"/>
                <w:szCs w:val="20"/>
              </w:rPr>
              <w:t xml:space="preserve">Канаты в местах пересечения фиксируются при помощи 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ластиков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крестообразн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соединител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для канатов диаметром 16 мм. Канаты помещаются в пазы соединителя, которые защёлкиваются межд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у собой и фиксируются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саморезом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. Концы канатов заканчиваются коушем и фиксируются зажимной втулкой. </w:t>
            </w:r>
          </w:p>
        </w:tc>
        <w:tc>
          <w:tcPr>
            <w:tcW w:w="952" w:type="dxa"/>
          </w:tcPr>
          <w:p w:rsidR="00834ECF" w:rsidRDefault="00AE70BA">
            <w:r>
              <w:lastRenderedPageBreak/>
              <w:t>1</w:t>
            </w:r>
          </w:p>
        </w:tc>
        <w:tc>
          <w:tcPr>
            <w:tcW w:w="1281" w:type="dxa"/>
          </w:tcPr>
          <w:p w:rsidR="00834ECF" w:rsidRDefault="00084FFD">
            <w:proofErr w:type="spellStart"/>
            <w:r>
              <w:t>шт</w:t>
            </w:r>
            <w:proofErr w:type="spellEnd"/>
          </w:p>
        </w:tc>
      </w:tr>
      <w:tr w:rsidR="00364022" w:rsidTr="00197EB0">
        <w:tc>
          <w:tcPr>
            <w:tcW w:w="534" w:type="dxa"/>
          </w:tcPr>
          <w:p w:rsidR="00364022" w:rsidRPr="009C5D6A" w:rsidRDefault="0036402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4022" w:rsidRDefault="00364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364022" w:rsidRDefault="00364022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трубы диаметром 32 мм и полосы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0х4, (металл имеет плавные радиусы и тщательную обработку швов, покрыт порошковой краской) 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половиц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ламинированной </w:t>
            </w:r>
            <w:proofErr w:type="spell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1000х100х24мм. Общая длина моста 1500мм, ширина 1000мм.</w:t>
            </w:r>
          </w:p>
          <w:p w:rsidR="00364022" w:rsidRDefault="00364022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Поставляется в собранном виде.</w:t>
            </w:r>
          </w:p>
        </w:tc>
        <w:tc>
          <w:tcPr>
            <w:tcW w:w="952" w:type="dxa"/>
          </w:tcPr>
          <w:p w:rsidR="00364022" w:rsidRDefault="00364022">
            <w:r>
              <w:t>1</w:t>
            </w:r>
          </w:p>
        </w:tc>
        <w:tc>
          <w:tcPr>
            <w:tcW w:w="1281" w:type="dxa"/>
          </w:tcPr>
          <w:p w:rsidR="00364022" w:rsidRDefault="00364022">
            <w:r>
              <w:t>комплект</w:t>
            </w:r>
          </w:p>
        </w:tc>
      </w:tr>
      <w:tr w:rsidR="00364022" w:rsidTr="00197EB0">
        <w:tc>
          <w:tcPr>
            <w:tcW w:w="534" w:type="dxa"/>
          </w:tcPr>
          <w:p w:rsidR="00364022" w:rsidRPr="009C5D6A" w:rsidRDefault="0036402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4022" w:rsidRDefault="00364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дугообразного моста</w:t>
            </w:r>
          </w:p>
        </w:tc>
        <w:tc>
          <w:tcPr>
            <w:tcW w:w="4678" w:type="dxa"/>
          </w:tcPr>
          <w:p w:rsidR="00364022" w:rsidRPr="0091304F" w:rsidRDefault="00F84951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окрашено,  с нанесением  рисунка имитирующего заборчик из перил и штакетника. Габариты 1680х845х18 мм</w:t>
            </w:r>
          </w:p>
        </w:tc>
        <w:tc>
          <w:tcPr>
            <w:tcW w:w="952" w:type="dxa"/>
          </w:tcPr>
          <w:p w:rsidR="00364022" w:rsidRDefault="001C13D1">
            <w:r>
              <w:t>2</w:t>
            </w:r>
          </w:p>
        </w:tc>
        <w:tc>
          <w:tcPr>
            <w:tcW w:w="1281" w:type="dxa"/>
          </w:tcPr>
          <w:p w:rsidR="00364022" w:rsidRDefault="001C13D1">
            <w:proofErr w:type="spellStart"/>
            <w:r>
              <w:t>шт</w:t>
            </w:r>
            <w:proofErr w:type="spellEnd"/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3722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D52462" w:rsidRPr="00FC6FE2" w:rsidRDefault="00372277" w:rsidP="004736F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краской. Высота 2400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Крепится к двум клееным брусьям 100х100, выс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отой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D52462" w:rsidRDefault="00372277">
            <w:r>
              <w:t>1</w:t>
            </w:r>
          </w:p>
        </w:tc>
        <w:tc>
          <w:tcPr>
            <w:tcW w:w="1281" w:type="dxa"/>
          </w:tcPr>
          <w:p w:rsidR="00D52462" w:rsidRDefault="00372277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4736F5" w:rsidRDefault="00E469DB" w:rsidP="000C26A7">
            <w:r>
              <w:t xml:space="preserve"> </w:t>
            </w:r>
            <w:r w:rsidR="000C26A7">
              <w:t>535</w:t>
            </w:r>
            <w:r w:rsidRPr="00E469DB">
              <w:t>0</w:t>
            </w:r>
            <w:r w:rsidR="00B35EA8">
              <w:t>х37</w:t>
            </w:r>
            <w:r w:rsidR="000C26A7">
              <w:t>2</w:t>
            </w:r>
            <w:r w:rsidR="00B35EA8">
              <w:t>0</w:t>
            </w:r>
            <w:r w:rsidRPr="00E469DB">
              <w:t>х3050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4736F5">
              <w:t>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0C26A7" w:rsidP="000C26A7">
            <w:r>
              <w:t>835</w:t>
            </w:r>
            <w:r w:rsidRPr="00E469DB">
              <w:t>0</w:t>
            </w:r>
            <w:r>
              <w:t>х6720</w:t>
            </w:r>
          </w:p>
        </w:tc>
      </w:tr>
    </w:tbl>
    <w:p w:rsidR="00330F5D" w:rsidRPr="007B5EF5" w:rsidRDefault="00330F5D" w:rsidP="00330F5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0F5D" w:rsidRPr="007B5EF5" w:rsidRDefault="00330F5D" w:rsidP="00330F5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30F5D" w:rsidRPr="007B5EF5" w:rsidRDefault="00330F5D" w:rsidP="00330F5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30F5D" w:rsidRPr="007B5EF5" w:rsidRDefault="00330F5D" w:rsidP="00330F5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30F5D" w:rsidRPr="007B5EF5" w:rsidRDefault="00330F5D" w:rsidP="00330F5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30F5D" w:rsidRPr="007B5EF5" w:rsidRDefault="00330F5D" w:rsidP="00330F5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30F5D" w:rsidRPr="007B5EF5" w:rsidRDefault="00330F5D" w:rsidP="00330F5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30F5D" w:rsidRPr="007B5EF5" w:rsidRDefault="00330F5D" w:rsidP="00330F5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30F5D" w:rsidRPr="007B5EF5" w:rsidRDefault="00330F5D" w:rsidP="00330F5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1C13D1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84FFD"/>
    <w:rsid w:val="000C26A7"/>
    <w:rsid w:val="00197EB0"/>
    <w:rsid w:val="001C13D1"/>
    <w:rsid w:val="001F73D0"/>
    <w:rsid w:val="00234DA4"/>
    <w:rsid w:val="002610AA"/>
    <w:rsid w:val="00330F5D"/>
    <w:rsid w:val="00364022"/>
    <w:rsid w:val="003665BD"/>
    <w:rsid w:val="00372277"/>
    <w:rsid w:val="003966C3"/>
    <w:rsid w:val="003A6AFD"/>
    <w:rsid w:val="003D79EB"/>
    <w:rsid w:val="003F6769"/>
    <w:rsid w:val="004337A8"/>
    <w:rsid w:val="004662AF"/>
    <w:rsid w:val="004736F5"/>
    <w:rsid w:val="00524E50"/>
    <w:rsid w:val="00533EF6"/>
    <w:rsid w:val="00541573"/>
    <w:rsid w:val="00597B28"/>
    <w:rsid w:val="005B5688"/>
    <w:rsid w:val="005C1144"/>
    <w:rsid w:val="00642599"/>
    <w:rsid w:val="00680280"/>
    <w:rsid w:val="00685E5F"/>
    <w:rsid w:val="00695D36"/>
    <w:rsid w:val="006A41B4"/>
    <w:rsid w:val="006F2A84"/>
    <w:rsid w:val="007175A8"/>
    <w:rsid w:val="007316CB"/>
    <w:rsid w:val="00764275"/>
    <w:rsid w:val="00773830"/>
    <w:rsid w:val="007A2FC0"/>
    <w:rsid w:val="00816951"/>
    <w:rsid w:val="00834ECF"/>
    <w:rsid w:val="0087386B"/>
    <w:rsid w:val="008D4AA2"/>
    <w:rsid w:val="00955B78"/>
    <w:rsid w:val="00996282"/>
    <w:rsid w:val="009C5D6A"/>
    <w:rsid w:val="009E271A"/>
    <w:rsid w:val="00A0442D"/>
    <w:rsid w:val="00A24952"/>
    <w:rsid w:val="00A447F6"/>
    <w:rsid w:val="00AA54B5"/>
    <w:rsid w:val="00AE70BA"/>
    <w:rsid w:val="00B35EA8"/>
    <w:rsid w:val="00B76E52"/>
    <w:rsid w:val="00BB1858"/>
    <w:rsid w:val="00C92BB9"/>
    <w:rsid w:val="00CD4114"/>
    <w:rsid w:val="00D52462"/>
    <w:rsid w:val="00D74EF0"/>
    <w:rsid w:val="00DA4A43"/>
    <w:rsid w:val="00DF0DF5"/>
    <w:rsid w:val="00E12A5E"/>
    <w:rsid w:val="00E469DB"/>
    <w:rsid w:val="00E56B49"/>
    <w:rsid w:val="00EB5DA3"/>
    <w:rsid w:val="00F84951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9483"/>
  <w15:docId w15:val="{3835E528-8287-49D8-9668-AD3A7F63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31</cp:revision>
  <dcterms:created xsi:type="dcterms:W3CDTF">2015-07-06T06:47:00Z</dcterms:created>
  <dcterms:modified xsi:type="dcterms:W3CDTF">2020-02-11T12:35:00Z</dcterms:modified>
</cp:coreProperties>
</file>