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119"/>
        <w:gridCol w:w="4627"/>
        <w:gridCol w:w="946"/>
        <w:gridCol w:w="1279"/>
      </w:tblGrid>
      <w:tr w:rsidR="00197EB0" w:rsidRPr="00452FAE" w:rsidTr="006F3F26">
        <w:tc>
          <w:tcPr>
            <w:tcW w:w="2719" w:type="dxa"/>
            <w:gridSpan w:val="2"/>
          </w:tcPr>
          <w:p w:rsidR="00197EB0" w:rsidRPr="00452FAE" w:rsidRDefault="00197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05E732" wp14:editId="2E8344F4">
                  <wp:extent cx="1293373" cy="628650"/>
                  <wp:effectExtent l="19050" t="0" r="2027" b="0"/>
                  <wp:docPr id="1" name="Рисунок 1" descr="C:\Users\ELVIRA\AppData\Roaming\Skype\snegelya\media_messaging\media_cache\^600D185A852E8F9BA9C289A840C6CEA424905127218813D51A^pimgpsh_fullsize_dist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VIRA\AppData\Roaming\Skype\snegelya\media_messaging\media_cache\^600D185A852E8F9BA9C289A840C6CEA424905127218813D51A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73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  <w:gridSpan w:val="3"/>
          </w:tcPr>
          <w:p w:rsidR="00B76E52" w:rsidRPr="00452FAE" w:rsidRDefault="00B76E52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197EB0" w:rsidRPr="00452FAE" w:rsidRDefault="00894A79" w:rsidP="000A65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ДИК 2.19.03 </w:t>
            </w:r>
            <w:bookmarkStart w:id="0" w:name="_GoBack"/>
            <w:bookmarkEnd w:id="0"/>
            <w:r w:rsidR="000A650E" w:rsidRPr="00452FAE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Волшебный город</w:t>
            </w:r>
          </w:p>
        </w:tc>
      </w:tr>
      <w:tr w:rsidR="00197EB0" w:rsidRPr="00452FAE" w:rsidTr="006F3F26">
        <w:tc>
          <w:tcPr>
            <w:tcW w:w="7346" w:type="dxa"/>
            <w:gridSpan w:val="3"/>
          </w:tcPr>
          <w:p w:rsidR="00197EB0" w:rsidRPr="00452FAE" w:rsidRDefault="00197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Комплектация</w:t>
            </w:r>
          </w:p>
        </w:tc>
        <w:tc>
          <w:tcPr>
            <w:tcW w:w="946" w:type="dxa"/>
          </w:tcPr>
          <w:p w:rsidR="00197EB0" w:rsidRPr="00452FAE" w:rsidRDefault="00197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9" w:type="dxa"/>
          </w:tcPr>
          <w:p w:rsidR="00197EB0" w:rsidRPr="00452FAE" w:rsidRDefault="00197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</w:tr>
      <w:tr w:rsidR="003665BD" w:rsidRPr="00452FAE" w:rsidTr="006F3F26">
        <w:tc>
          <w:tcPr>
            <w:tcW w:w="600" w:type="dxa"/>
            <w:vAlign w:val="center"/>
          </w:tcPr>
          <w:p w:rsidR="003665BD" w:rsidRPr="00452FAE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9" w:type="dxa"/>
            <w:vAlign w:val="center"/>
          </w:tcPr>
          <w:p w:rsidR="003665BD" w:rsidRPr="00452FAE" w:rsidRDefault="00B76E52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Башн</w:t>
            </w:r>
            <w:r w:rsidR="002031A8"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4627" w:type="dxa"/>
            <w:vAlign w:val="center"/>
          </w:tcPr>
          <w:p w:rsidR="006E3F76" w:rsidRPr="00452FAE" w:rsidRDefault="00603C86" w:rsidP="006E3F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95208E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  <w:r w:rsidR="002031A8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башн</w:t>
            </w:r>
            <w:r w:rsidR="0095208E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395848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тройная. Состоит</w:t>
            </w:r>
            <w:r w:rsidR="002031A8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восьми</w:t>
            </w:r>
            <w:r w:rsidR="006E3F76"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клееных брусьев 100х100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окрашенных в коричневый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цвет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</w:t>
            </w:r>
            <w:r w:rsidR="00395848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ставляющих 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="00553699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95848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53699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спаренны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баш</w:t>
            </w:r>
            <w:r w:rsidR="00395848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53699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 башни состоят из бруса высотой  2000мм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 шт.)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3000мм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 шт.)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соединены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полом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ламинированной фанеры с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покрытием  на отметке 1200мм,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толщиной 18 мм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габаритами </w:t>
            </w:r>
            <w:r w:rsidR="006E3F76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1900х1000мм.</w:t>
            </w:r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Башня из бруса высотой 3000мм оснащена крышей из фанеры, толщиной 9 мм, фанера окрашена </w:t>
            </w:r>
            <w:r w:rsidR="006A6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нанесением рисунка.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Третья башня состоит из 2х клееных брусьев высотой 2500мм и прилегает к башне с высотой бруса 3000мм, пол из ламинированной фанеры с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покрытием установлен на отметке 1150мм, толщиной 18 мм и габаритами 1000х1000мм.</w:t>
            </w:r>
          </w:p>
          <w:p w:rsidR="00603C86" w:rsidRPr="00452FAE" w:rsidRDefault="00603C86" w:rsidP="00603C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Вторая </w:t>
            </w:r>
            <w:r w:rsidR="00395848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сдвоенная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башня, из шести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клееных брусьев 100х100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окрашенных в коричневый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цвет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состоит из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двух спаренных башен. </w:t>
            </w:r>
            <w:r w:rsidR="004F4C93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ашни состоят из бруса высотой  2000мм (2 шт.) и </w:t>
            </w:r>
            <w:r w:rsidR="004F4C93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00мм (4 шт.), соединены полом из ламинированной фанеры с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покрытием  на отметке </w:t>
            </w:r>
            <w:r w:rsidR="004F4C93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00мм, толщиной 18 мм и габаритами 1900х1000мм.</w:t>
            </w:r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Башня из бруса высотой 2500мм оснащена крышей из фанеры, </w:t>
            </w:r>
            <w:r w:rsidR="006A6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толщиной 9 мм, фанера окрашена с нанесением рисунка</w:t>
            </w:r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:rsidR="004F4C93" w:rsidRPr="00452FAE" w:rsidRDefault="004F4C93" w:rsidP="004F4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Третья </w:t>
            </w:r>
            <w:r w:rsidR="00395848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сдвоенная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башня, из шести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клееных брусьев 100х100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окрашенных в коричневый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цвет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состоит из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двух спаренных башен. </w:t>
            </w:r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башне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 четырех</w:t>
            </w:r>
            <w:proofErr w:type="gram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брусьев высотой  4000мм</w:t>
            </w:r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полом из ламинированной фанеры с </w:t>
            </w:r>
            <w:proofErr w:type="spellStart"/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покрытием  установленном на отметке 2000мм, толщиной 18 мм и габаритами 1000х1000мм, прилегает башня из двух брусьев высотой 2500мм и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полом из ламинированной фанеры с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покрытием</w:t>
            </w:r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установленном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отметке </w:t>
            </w:r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00мм, толщиной 18 мм и габаритами 1</w:t>
            </w:r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00х1000мм.</w:t>
            </w:r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Башня из бруса высотой 4000мм оснащена крышей из фанеры</w:t>
            </w:r>
            <w:r w:rsidR="006A6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толщиной 9 мм, фанера окрашена с нанесением рисунка</w:t>
            </w:r>
            <w:r w:rsidR="00E823C0"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:rsidR="003665BD" w:rsidRPr="00452FAE" w:rsidRDefault="004F4C93" w:rsidP="00E823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Четвертая башня состоит из четырех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клееных брусьев 100х100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окрашенных в коричневый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цвет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высотой  2000мм и пола из ламинированной фанеры с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покрытием, толщиной 18 мм и габаритами 1000х1000мм, установленного на отметке 1200мм.</w:t>
            </w:r>
          </w:p>
        </w:tc>
        <w:tc>
          <w:tcPr>
            <w:tcW w:w="946" w:type="dxa"/>
            <w:vAlign w:val="center"/>
          </w:tcPr>
          <w:p w:rsidR="003665BD" w:rsidRPr="00452FAE" w:rsidRDefault="00553699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3665BD" w:rsidRPr="00452FAE" w:rsidRDefault="00553699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6F3F26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Горка винтовая</w:t>
            </w:r>
          </w:p>
        </w:tc>
        <w:tc>
          <w:tcPr>
            <w:tcW w:w="4627" w:type="dxa"/>
          </w:tcPr>
          <w:p w:rsidR="006F3F26" w:rsidRPr="00452FAE" w:rsidRDefault="006F3F26" w:rsidP="006F3F2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Горка из полимерных материалов ,представляет собой столб (2500 мм) вокруг которого спиралью расположен скат , ширина ската вместе с бортом-900 мм Размер горки - диаметр 1760, высота стартовой площадки 2000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452FAE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Горка 900</w:t>
            </w:r>
          </w:p>
        </w:tc>
        <w:tc>
          <w:tcPr>
            <w:tcW w:w="4627" w:type="dxa"/>
          </w:tcPr>
          <w:p w:rsidR="006F3F26" w:rsidRPr="00452FAE" w:rsidRDefault="006F3F26" w:rsidP="006F3F2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Скат горки шириной 540 мм, выполнен из нержавеющей стали t 1,5 мм-цельного листа, борта выполнены из влагостойкой фанеры толщиной 24 мм, кромки фанеры тщательно шлифованы, борта окрашены в красный. Опорный каркас горки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 из профиля 40х25 и труб диаметром 32 мм (металл имеет плавные радиусы и тщательную обработку швов, покрыт порошковой краской в красный цвет). Размер горки в плане 540х600х900(h).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452FAE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Горка 1200</w:t>
            </w:r>
          </w:p>
        </w:tc>
        <w:tc>
          <w:tcPr>
            <w:tcW w:w="4627" w:type="dxa"/>
          </w:tcPr>
          <w:p w:rsidR="006F3F26" w:rsidRPr="00452FAE" w:rsidRDefault="006F3F26" w:rsidP="006F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Скат горки шириной 540 мм, выполнен из нержавеющей стали t 1,5 мм-цельного листа, борта выполнены из влагостойкой фанеры толщиной 24 мм, кромки фанеры тщательно шлифованы, борта окрашены в красный. Опорный каркас горки выполнен из профиля 40х25 и труб диаметром 32 мм (металл имеет плавные радиусы и тщательную обработку швов, покрыт порошковой краской в красный цвет). Размер горки в плане 540х600х1200(h).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B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Лестница 900</w:t>
            </w:r>
          </w:p>
        </w:tc>
        <w:tc>
          <w:tcPr>
            <w:tcW w:w="4627" w:type="dxa"/>
          </w:tcPr>
          <w:p w:rsidR="006F3F26" w:rsidRPr="00452FAE" w:rsidRDefault="006F3F26" w:rsidP="006F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Лестница состоит из бортов, выполненных из фанеры влагостойкой толщиной 24 мм, и трех ступенек, выполненных из ламинированной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антискользящей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фанеры, толщиной 18 мм, ширина ступней 780 мм. Пространство между ступенями закрыто экранами из влагостойкой фанеры толщиной 18 мм, между ступенью и экраном имеется щель для слива дождевой воды. Ступени и экраны вставляются в пазы бортов лестницы. Борта стягиваются двумя перемычками из стального профиля 15х15 мм. Лестница поставляется в собранном виде.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Лестница 1200</w:t>
            </w:r>
          </w:p>
        </w:tc>
        <w:tc>
          <w:tcPr>
            <w:tcW w:w="4627" w:type="dxa"/>
            <w:vAlign w:val="center"/>
          </w:tcPr>
          <w:p w:rsidR="006F3F26" w:rsidRPr="00452FAE" w:rsidRDefault="006F3F26" w:rsidP="006F3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Лестница состоит из бортов, выполненных из фанеры влагостойкой толщиной 24 мм, и четырех ступенек, выполненных из ламинированной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антискользящей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фанеры, толщиной 18 мм, ширина ступней 780 мм. Пространство между ступенями закрыто экранами из влагостойкой фанеры толщиной 18 мм, между ступенью и экраном имеется щель для слива дождевой воды. Ступени и экраны вставляются в пазы бортов лестницы. Борта стягиваются двумя перемычками из стального профиля 15х15 мм. Лестница поставляется в собранном виде.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BB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Перила лестниц</w:t>
            </w:r>
          </w:p>
        </w:tc>
        <w:tc>
          <w:tcPr>
            <w:tcW w:w="4627" w:type="dxa"/>
            <w:vAlign w:val="center"/>
          </w:tcPr>
          <w:p w:rsidR="006F3F26" w:rsidRPr="00452FAE" w:rsidRDefault="006F3F26" w:rsidP="006F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Выполнены влагостойкой фанеры толщиной 24 мм, габариты: 1550х340 (2шт.в комплекте), 1950х380 (2шт.в комплекте), окрашены в синий и красный цвет.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Стартовая площадка</w:t>
            </w:r>
          </w:p>
        </w:tc>
        <w:tc>
          <w:tcPr>
            <w:tcW w:w="4627" w:type="dxa"/>
            <w:vAlign w:val="center"/>
          </w:tcPr>
          <w:p w:rsidR="006F3F26" w:rsidRPr="00452FAE" w:rsidRDefault="006F3F26" w:rsidP="006F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Стартовая площадка для винтового ската состоит из металлической конструкции труб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32мм, габариты 1119х928х600, окрашенного в синий цвет, пола из ламинированной фанеры 18мм с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покрытием габаритами 930х600мм.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4627" w:type="dxa"/>
          </w:tcPr>
          <w:p w:rsidR="006F3F26" w:rsidRPr="00452FAE" w:rsidRDefault="006F3F26" w:rsidP="00844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 из труб диаметром 32, 27 мм, размером 800х2100 мм, шаг перекладин 300 мм, окрашен порошковой краской в синий цвет.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Рукоход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кольцами</w:t>
            </w:r>
          </w:p>
        </w:tc>
        <w:tc>
          <w:tcPr>
            <w:tcW w:w="4627" w:type="dxa"/>
          </w:tcPr>
          <w:p w:rsidR="006F3F26" w:rsidRPr="00452FAE" w:rsidRDefault="006F3F26" w:rsidP="002031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 из труб диаметром 32, 27 мм, размером 800х2100 мм, шаг перекладин 300 мм, окрашен порошковой краской в синий цвет. На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рукоходе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закреплены гимнастические кольца на полимерных канатах.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Вертикальный шест со спиралью</w:t>
            </w:r>
          </w:p>
        </w:tc>
        <w:tc>
          <w:tcPr>
            <w:tcW w:w="4627" w:type="dxa"/>
          </w:tcPr>
          <w:p w:rsidR="006F3F26" w:rsidRPr="00452FAE" w:rsidRDefault="006F3F26" w:rsidP="00C669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 из металлической трубы диаметр 32 мм, имеет плавные радиусы и тщательную обработку швов, металл покрыт порошковой краской в красный цвет. Высота 2400 мм, диаметр спирали 750 мм. Крепится к двум клееным брусьям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окрашенным в коричневый цвет,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</w:t>
            </w:r>
          </w:p>
          <w:p w:rsidR="006F3F26" w:rsidRPr="00452FAE" w:rsidRDefault="006F3F26" w:rsidP="00C669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100х100, высотой 2500 мм.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Решетка для лазания</w:t>
            </w:r>
          </w:p>
        </w:tc>
        <w:tc>
          <w:tcPr>
            <w:tcW w:w="4627" w:type="dxa"/>
          </w:tcPr>
          <w:p w:rsidR="006F3F26" w:rsidRPr="00452FAE" w:rsidRDefault="006F3F26" w:rsidP="00844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Решетка выполнена из труб диаметром 32, 27 мм размером 2000х1800 мм, шаг перекладин 300 мм, окрашена порошковой краской в зеленый цвет.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Турник</w:t>
            </w:r>
          </w:p>
        </w:tc>
        <w:tc>
          <w:tcPr>
            <w:tcW w:w="4627" w:type="dxa"/>
          </w:tcPr>
          <w:p w:rsidR="006F3F26" w:rsidRPr="00452FAE" w:rsidRDefault="006F3F26" w:rsidP="00844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Турник выполнен из гнутой трубы диаметром 27 мм размером 400х910 мм, окрашен порошковой краской в красный цвет.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Мост лестница</w:t>
            </w:r>
          </w:p>
        </w:tc>
        <w:tc>
          <w:tcPr>
            <w:tcW w:w="4627" w:type="dxa"/>
            <w:vAlign w:val="center"/>
          </w:tcPr>
          <w:p w:rsidR="006F3F26" w:rsidRPr="00452FAE" w:rsidRDefault="006F3F26" w:rsidP="008442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Мост состоит из металлического сварного каркаса из трубы диаметром 32 мм и полосы 40х4, (металл имеет плавные радиусы и тщательную обработку швов, покрыт порошковой краской) и ламинированной фанеры с </w:t>
            </w:r>
            <w:proofErr w:type="spellStart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покрытием. Мост выполнен в виде трех ступеней, для перехода с </w:t>
            </w:r>
            <w:proofErr w:type="spellStart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+ 1,200 на </w:t>
            </w:r>
            <w:proofErr w:type="spellStart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+2, 000 .Общая длина моста 2000 мм, ширина 1000 мм.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Ограждение моста лестницы</w:t>
            </w:r>
          </w:p>
        </w:tc>
        <w:tc>
          <w:tcPr>
            <w:tcW w:w="4627" w:type="dxa"/>
            <w:vAlign w:val="center"/>
          </w:tcPr>
          <w:p w:rsidR="006F3F26" w:rsidRPr="00452FAE" w:rsidRDefault="006F3F26" w:rsidP="008442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Сварная конструкция из стальных труб диаметром 32 и 22 мм размер 600х2000 (металл имеет плавные радиусы и тщательную обработку швов, покрыт порошковой краской. Комплект- 2шт.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Прямой мост</w:t>
            </w:r>
          </w:p>
        </w:tc>
        <w:tc>
          <w:tcPr>
            <w:tcW w:w="4627" w:type="dxa"/>
            <w:vAlign w:val="center"/>
          </w:tcPr>
          <w:p w:rsidR="006F3F26" w:rsidRPr="00452FAE" w:rsidRDefault="006F3F26" w:rsidP="008442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Мост состоит из металлического сварного каркаса из трубы диаметром 32 мм и полосы 40х4, (металл имеет плавные радиусы и тщательную обработку швов, покрыт порошковой краской) и половиц из ламинированной </w:t>
            </w:r>
            <w:proofErr w:type="spellStart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антискользящей</w:t>
            </w:r>
            <w:proofErr w:type="spellEnd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фанеры, размер 1000х100х24 мм. Общая длина моста 1500 мм, ширина 1000 мм.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Ограждения  прямого моста</w:t>
            </w:r>
          </w:p>
        </w:tc>
        <w:tc>
          <w:tcPr>
            <w:tcW w:w="4627" w:type="dxa"/>
            <w:vAlign w:val="center"/>
          </w:tcPr>
          <w:p w:rsidR="006F3F26" w:rsidRPr="00452FAE" w:rsidRDefault="006F3F26" w:rsidP="008442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Ограждение моста- сварная конструкция из стальных труб </w:t>
            </w:r>
            <w:proofErr w:type="spellStart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диамером</w:t>
            </w:r>
            <w:proofErr w:type="spellEnd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мм и профиля 15х15 мм, размер 600х1500 (металл имеет плавные радиусы и тщательную обработку швов, покрыт порошковой краской. Комплект- 2шт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Подвесной мост</w:t>
            </w:r>
          </w:p>
        </w:tc>
        <w:tc>
          <w:tcPr>
            <w:tcW w:w="4627" w:type="dxa"/>
            <w:vAlign w:val="center"/>
          </w:tcPr>
          <w:p w:rsidR="006F3F26" w:rsidRPr="00452FAE" w:rsidRDefault="006F3F26" w:rsidP="00545E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Состоит из половиц, выполненных из ламинированной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антискользящей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фанеры, размер 1000х180х18мм, в количестве </w:t>
            </w:r>
            <w:r w:rsidR="00545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 Половицы скреплёны между собой цепью и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подвешенны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деталях подвеса, изготовленных из профиля 20х20 мм и пластины 100х40х3, к перилам из металла. Перила и деталь подвеса покрыты порошковой краской в синий цвет. Общая длина моста 1500 мм, ширина 1000 мм. Под половицами  имеется страховочный мост из ламинированной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антискользящей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фанеры крепящейся к стальному каркасу из трубы диаметром 32 мм.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Скалолаз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4627" w:type="dxa"/>
          </w:tcPr>
          <w:p w:rsidR="006F3F26" w:rsidRPr="00452FAE" w:rsidRDefault="006F3F26" w:rsidP="006D205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Скалолаз состоит из щита  из влагостойкой фанеры толщиной 18 мм, размер 1000х1000, с прорезями, окрашен в зеленый цвет. И стальной перемычки с </w:t>
            </w:r>
            <w:r w:rsidR="006D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ручками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Перемычка из трубы диаметром 32 мм..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Скалолаз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2200</w:t>
            </w:r>
          </w:p>
        </w:tc>
        <w:tc>
          <w:tcPr>
            <w:tcW w:w="4627" w:type="dxa"/>
          </w:tcPr>
          <w:p w:rsidR="006F3F26" w:rsidRPr="00452FAE" w:rsidRDefault="006F3F26" w:rsidP="00452FAE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Скалолаз состоит из щита  из влагостойкой фанеры толщиной 18 мм, размер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00х1000, с прорезями, окрашен в зеленый цвет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Счеты</w:t>
            </w:r>
          </w:p>
        </w:tc>
        <w:tc>
          <w:tcPr>
            <w:tcW w:w="4627" w:type="dxa"/>
          </w:tcPr>
          <w:p w:rsidR="006F3F26" w:rsidRPr="00452FAE" w:rsidRDefault="006F3F26" w:rsidP="008442F4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Счеты состоят из металлической трубы диаметром 22 мм и набора пластмассовых колец, окрашенных в разные цвета, в комплекте 3 желтых, 3 красных, 3 синих, 3 зеленых, а также  две перемычки из стальной трубы диаметром не менее 22 мм, окрашенной в синий цвет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19" w:type="dxa"/>
            <w:vAlign w:val="center"/>
          </w:tcPr>
          <w:p w:rsidR="006F3F26" w:rsidRPr="006F3F26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Канат</w:t>
            </w:r>
          </w:p>
        </w:tc>
        <w:tc>
          <w:tcPr>
            <w:tcW w:w="4627" w:type="dxa"/>
          </w:tcPr>
          <w:p w:rsidR="006F3F26" w:rsidRPr="00452FAE" w:rsidRDefault="006F3F26" w:rsidP="006F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репится к стальной перемычке. Перемычка из трубы диаметром 32 мм. 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Канат полиамидный диаметром 26 мм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F3F26" w:rsidRPr="00452FAE" w:rsidRDefault="006F3F26" w:rsidP="008442F4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19" w:type="dxa"/>
            <w:vAlign w:val="center"/>
          </w:tcPr>
          <w:p w:rsidR="006F3F26" w:rsidRPr="006F3F26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3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Сетка</w:t>
            </w:r>
          </w:p>
        </w:tc>
        <w:tc>
          <w:tcPr>
            <w:tcW w:w="4627" w:type="dxa"/>
          </w:tcPr>
          <w:p w:rsidR="006F3F26" w:rsidRDefault="006F3F26" w:rsidP="006F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ыполнена из шести-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прядного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армированного </w:t>
            </w:r>
            <w:proofErr w:type="gram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полиамидного  каната</w:t>
            </w:r>
            <w:proofErr w:type="gram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тросовой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свивки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диаметром 16 мм,  на брус обвязки стоек крепиться   при помощи скоб через коуши. </w:t>
            </w: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Канаты в местах пересечения фиксируются при помощи </w:t>
            </w:r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пластикового крестообразного соединителя  для канатов диаметром 16 мм. Канаты помещаются в пазы соединителя, которые защёлкиваются между собой и фиксируются </w:t>
            </w:r>
            <w:proofErr w:type="spellStart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саморезом</w:t>
            </w:r>
            <w:proofErr w:type="spellEnd"/>
            <w:r w:rsidRPr="00452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Концы канатов заканчиваются коушем и фиксируются зажимной втулкой.</w:t>
            </w:r>
          </w:p>
        </w:tc>
        <w:tc>
          <w:tcPr>
            <w:tcW w:w="946" w:type="dxa"/>
            <w:vAlign w:val="center"/>
          </w:tcPr>
          <w:p w:rsidR="006F3F26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119" w:type="dxa"/>
            <w:vAlign w:val="center"/>
          </w:tcPr>
          <w:p w:rsidR="006F3F26" w:rsidRPr="006F3F26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3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Гибкая лестница</w:t>
            </w:r>
          </w:p>
        </w:tc>
        <w:tc>
          <w:tcPr>
            <w:tcW w:w="4627" w:type="dxa"/>
          </w:tcPr>
          <w:p w:rsidR="006F3F26" w:rsidRDefault="006F3F26" w:rsidP="006F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</w:rPr>
              <w:t>В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ыполнена из шести-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прядного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армированного </w:t>
            </w:r>
            <w:proofErr w:type="gram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полиамидного  каната</w:t>
            </w:r>
            <w:proofErr w:type="gram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тросовой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свивки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диаметром 16 мм,  на перекладину крепиться   при помощи втулок и коушей. Ступени лестницы диаметром 16 мм, с вертикальными элементами лестницы соединяются при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промощи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т-образных муфт.</w:t>
            </w:r>
          </w:p>
        </w:tc>
        <w:tc>
          <w:tcPr>
            <w:tcW w:w="946" w:type="dxa"/>
            <w:vAlign w:val="center"/>
          </w:tcPr>
          <w:p w:rsidR="006F3F26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Шведская стенка</w:t>
            </w:r>
          </w:p>
        </w:tc>
        <w:tc>
          <w:tcPr>
            <w:tcW w:w="4627" w:type="dxa"/>
          </w:tcPr>
          <w:p w:rsidR="006F3F26" w:rsidRPr="00452FAE" w:rsidRDefault="006F3F26" w:rsidP="006F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стальных перекладин</w:t>
            </w:r>
            <w:proofErr w:type="gram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которые крепятся к опорным стойкам с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шагом 300 мм. Перекладины из стальной трубы наружным диаметром 32 мм, толщина стенки 2,8мм и стальных планок 40х100х3 мм. Перекладины окрашены порошковой краской в красный цвет.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комплекте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перекладин.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119" w:type="dxa"/>
            <w:vAlign w:val="center"/>
          </w:tcPr>
          <w:p w:rsidR="006F3F26" w:rsidRPr="006F3F26" w:rsidRDefault="006F3F26" w:rsidP="006F3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Гимнастические кольца</w:t>
            </w:r>
          </w:p>
        </w:tc>
        <w:tc>
          <w:tcPr>
            <w:tcW w:w="4627" w:type="dxa"/>
          </w:tcPr>
          <w:p w:rsidR="006F3F26" w:rsidRPr="00452FAE" w:rsidRDefault="006F3F26" w:rsidP="006F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акреплены на стальной перекладине  из трубы -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наружним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диаметром 32 мм на полипропиленовом  канате  диаметром  16 мм.</w:t>
            </w:r>
          </w:p>
          <w:p w:rsidR="006F3F26" w:rsidRDefault="006F3F26" w:rsidP="006F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6F3F26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119" w:type="dxa"/>
            <w:vAlign w:val="center"/>
          </w:tcPr>
          <w:p w:rsidR="006F3F26" w:rsidRPr="006F3F26" w:rsidRDefault="006F3F26" w:rsidP="006F3F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3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Турник</w:t>
            </w:r>
          </w:p>
        </w:tc>
        <w:tc>
          <w:tcPr>
            <w:tcW w:w="4627" w:type="dxa"/>
          </w:tcPr>
          <w:p w:rsidR="006F3F26" w:rsidRDefault="006F3F26" w:rsidP="006F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ыполнен из  трубы диаметром  32 мм, окрашен порошковой краской в красный цвет.</w:t>
            </w:r>
          </w:p>
        </w:tc>
        <w:tc>
          <w:tcPr>
            <w:tcW w:w="946" w:type="dxa"/>
            <w:vAlign w:val="center"/>
          </w:tcPr>
          <w:p w:rsidR="006F3F26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Default="006F3F26" w:rsidP="006F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F3F26" w:rsidRPr="00452FAE" w:rsidTr="006F3F26">
        <w:tc>
          <w:tcPr>
            <w:tcW w:w="600" w:type="dxa"/>
            <w:vAlign w:val="center"/>
          </w:tcPr>
          <w:p w:rsidR="006F3F26" w:rsidRPr="003A5BB9" w:rsidRDefault="003A5BB9" w:rsidP="006F3F26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Переход</w:t>
            </w:r>
          </w:p>
        </w:tc>
        <w:tc>
          <w:tcPr>
            <w:tcW w:w="4627" w:type="dxa"/>
          </w:tcPr>
          <w:p w:rsidR="006F3F26" w:rsidRDefault="006F3F26" w:rsidP="00452F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Выпонен</w:t>
            </w:r>
            <w:proofErr w:type="spellEnd"/>
            <w:r w:rsidRPr="00452FAE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ламинированной фанеры с 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покрытием, толщиной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 и габаритами 1500х1000мм. Огражден четырьмя бортами из влагостойкой фанеры толщиной 24 мм, размером 450х550мм, борта окрашены в желтый цвет. Переход соединяет детский и спортивный </w:t>
            </w:r>
          </w:p>
          <w:p w:rsidR="006F3F26" w:rsidRPr="00452FAE" w:rsidRDefault="006F3F26" w:rsidP="0045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комплексы.</w:t>
            </w:r>
          </w:p>
        </w:tc>
        <w:tc>
          <w:tcPr>
            <w:tcW w:w="946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F3F26" w:rsidRPr="00452FAE" w:rsidTr="006F3F26">
        <w:tc>
          <w:tcPr>
            <w:tcW w:w="600" w:type="dxa"/>
          </w:tcPr>
          <w:p w:rsidR="006F3F26" w:rsidRPr="00452FAE" w:rsidRDefault="006F3F26" w:rsidP="00395848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Габариты (</w:t>
            </w:r>
            <w:proofErr w:type="spellStart"/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ДхШхВ</w:t>
            </w:r>
            <w:proofErr w:type="spellEnd"/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), мм</w:t>
            </w:r>
          </w:p>
        </w:tc>
        <w:tc>
          <w:tcPr>
            <w:tcW w:w="4627" w:type="dxa"/>
          </w:tcPr>
          <w:p w:rsidR="006F3F26" w:rsidRPr="00452FAE" w:rsidRDefault="006F3F26" w:rsidP="0029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11410х9870х4700</w:t>
            </w:r>
          </w:p>
        </w:tc>
        <w:tc>
          <w:tcPr>
            <w:tcW w:w="946" w:type="dxa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26" w:rsidRPr="00452FAE" w:rsidTr="006F3F26">
        <w:tc>
          <w:tcPr>
            <w:tcW w:w="600" w:type="dxa"/>
          </w:tcPr>
          <w:p w:rsidR="006F3F26" w:rsidRPr="00452FAE" w:rsidRDefault="006F3F26" w:rsidP="00395848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6F3F26" w:rsidRPr="00452FAE" w:rsidRDefault="006F3F26" w:rsidP="00452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Зона безопасности, мм</w:t>
            </w:r>
          </w:p>
        </w:tc>
        <w:tc>
          <w:tcPr>
            <w:tcW w:w="6852" w:type="dxa"/>
            <w:gridSpan w:val="3"/>
          </w:tcPr>
          <w:p w:rsidR="006F3F26" w:rsidRPr="00452FAE" w:rsidRDefault="006F3F26" w:rsidP="0029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14410х12870</w:t>
            </w:r>
          </w:p>
        </w:tc>
      </w:tr>
      <w:tr w:rsidR="006F3F26" w:rsidRPr="00452FAE" w:rsidTr="006F3F26">
        <w:tc>
          <w:tcPr>
            <w:tcW w:w="600" w:type="dxa"/>
          </w:tcPr>
          <w:p w:rsidR="006F3F26" w:rsidRPr="00452FAE" w:rsidRDefault="006F3F26" w:rsidP="00395848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6F3F26" w:rsidRPr="00452FAE" w:rsidRDefault="006F3F26" w:rsidP="000A65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2" w:type="dxa"/>
            <w:gridSpan w:val="3"/>
          </w:tcPr>
          <w:p w:rsidR="006F3F26" w:rsidRPr="00452FAE" w:rsidRDefault="006F3F26" w:rsidP="00E3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A53" w:rsidRDefault="006B2A53" w:rsidP="006B2A53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Обработка изделий: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Кромки фанеры закруглены и шлифованы, окрашены. Для окраски элементов из влагостойкой фанеры применяется водно-дисперсионное покрытие, устойчивое к атмосферному и химическому воздействию. На фанерных элементах нанесено стилизованное изображение износостойкими красками на UV-принтере. Финишное покрытие - водно-дисперсионный лак с добавлением биоцидной добавки НАНОСЕРЕБРО.</w:t>
      </w:r>
    </w:p>
    <w:p w:rsidR="006B2A53" w:rsidRDefault="006B2A53" w:rsidP="006B2A53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Изделия из металла имеют плавные радиусы закругления и тщательную обработку швов. 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температур, двойное порошковое окрашивание.</w:t>
      </w:r>
    </w:p>
    <w:p w:rsidR="006B2A53" w:rsidRDefault="006B2A53" w:rsidP="006B2A53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безопасности все отдельно выступающие детали и резьбовые соединения закрыты пластиковыми колпачками, края болтов закрыты пластиковыми заглушками.</w:t>
      </w:r>
    </w:p>
    <w:p w:rsidR="006B2A53" w:rsidRDefault="006B2A53" w:rsidP="006B2A53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Закладные детали опорных стоек – двойное порошковое окрашивание.</w:t>
      </w:r>
    </w:p>
    <w:p w:rsidR="006B2A53" w:rsidRDefault="006B2A53" w:rsidP="006B2A53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Соответствие стандартам: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изделия ТМ СКИФ спроектированы и изготовлены согласно национальному стандарту РФ, а именно ГОСТ Р52169-2012, ГОСТ Р52168-2012.</w:t>
      </w:r>
    </w:p>
    <w:p w:rsidR="006B2A53" w:rsidRDefault="006B2A53" w:rsidP="006B2A53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Оборудование изготовлено по чертежам и техническим условиям изготовителя и соответствует требованиям ТР ЕАЭС 042/2017.</w:t>
      </w:r>
    </w:p>
    <w:p w:rsidR="006B2A53" w:rsidRDefault="006B2A53" w:rsidP="006B2A53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Паспорт на изделие: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на русском языке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согласно ГОСТ Р 52301-2013, раздел 5.</w:t>
      </w:r>
    </w:p>
    <w:p w:rsidR="006B2A53" w:rsidRDefault="006B2A53" w:rsidP="006B2A53">
      <w:pPr>
        <w:spacing w:after="0"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Гарантийный срок на изделия 12 месяцев</w:t>
      </w:r>
    </w:p>
    <w:p w:rsidR="006B2A53" w:rsidRDefault="006B2A53" w:rsidP="006B2A53">
      <w:pPr>
        <w:spacing w:after="0"/>
        <w:ind w:left="142"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Назначенный срок службы 10 лет.</w:t>
      </w:r>
    </w:p>
    <w:p w:rsidR="007175A8" w:rsidRPr="00452FAE" w:rsidRDefault="007175A8">
      <w:pPr>
        <w:rPr>
          <w:rFonts w:ascii="Times New Roman" w:hAnsi="Times New Roman" w:cs="Times New Roman"/>
          <w:sz w:val="20"/>
          <w:szCs w:val="20"/>
        </w:rPr>
      </w:pPr>
    </w:p>
    <w:sectPr w:rsidR="007175A8" w:rsidRPr="00452FAE" w:rsidSect="0071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A80"/>
    <w:multiLevelType w:val="hybridMultilevel"/>
    <w:tmpl w:val="8ECE21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0EF"/>
    <w:multiLevelType w:val="hybridMultilevel"/>
    <w:tmpl w:val="121AF4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BAB01A5"/>
    <w:multiLevelType w:val="hybridMultilevel"/>
    <w:tmpl w:val="1B7CE0B0"/>
    <w:lvl w:ilvl="0" w:tplc="98100D4A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EB0"/>
    <w:rsid w:val="00033E1E"/>
    <w:rsid w:val="000421DF"/>
    <w:rsid w:val="000A650E"/>
    <w:rsid w:val="00125462"/>
    <w:rsid w:val="00171310"/>
    <w:rsid w:val="00197EB0"/>
    <w:rsid w:val="002031A8"/>
    <w:rsid w:val="002610AA"/>
    <w:rsid w:val="00297D50"/>
    <w:rsid w:val="002C7FC4"/>
    <w:rsid w:val="002D4593"/>
    <w:rsid w:val="003665BD"/>
    <w:rsid w:val="00395848"/>
    <w:rsid w:val="003A5BB9"/>
    <w:rsid w:val="003D79EB"/>
    <w:rsid w:val="003F6769"/>
    <w:rsid w:val="004521CC"/>
    <w:rsid w:val="00452FAE"/>
    <w:rsid w:val="004B0993"/>
    <w:rsid w:val="004E36E3"/>
    <w:rsid w:val="004F4C93"/>
    <w:rsid w:val="00524E50"/>
    <w:rsid w:val="00541573"/>
    <w:rsid w:val="00545E40"/>
    <w:rsid w:val="00553699"/>
    <w:rsid w:val="005C1144"/>
    <w:rsid w:val="00603C86"/>
    <w:rsid w:val="00680280"/>
    <w:rsid w:val="006A6ED2"/>
    <w:rsid w:val="006B2A53"/>
    <w:rsid w:val="006D2056"/>
    <w:rsid w:val="006E3F76"/>
    <w:rsid w:val="006F3F26"/>
    <w:rsid w:val="007175A8"/>
    <w:rsid w:val="00744100"/>
    <w:rsid w:val="007C3DDB"/>
    <w:rsid w:val="007D6DF0"/>
    <w:rsid w:val="008415FD"/>
    <w:rsid w:val="008442F4"/>
    <w:rsid w:val="0087386B"/>
    <w:rsid w:val="00894A79"/>
    <w:rsid w:val="008C696A"/>
    <w:rsid w:val="0095208E"/>
    <w:rsid w:val="00974863"/>
    <w:rsid w:val="009C5D6A"/>
    <w:rsid w:val="009C6BC5"/>
    <w:rsid w:val="00A447F6"/>
    <w:rsid w:val="00B20D80"/>
    <w:rsid w:val="00B76E52"/>
    <w:rsid w:val="00B91B52"/>
    <w:rsid w:val="00BF77EF"/>
    <w:rsid w:val="00C6698F"/>
    <w:rsid w:val="00C93D0B"/>
    <w:rsid w:val="00CD3545"/>
    <w:rsid w:val="00CD3CF8"/>
    <w:rsid w:val="00CD4114"/>
    <w:rsid w:val="00DA4A43"/>
    <w:rsid w:val="00DF4012"/>
    <w:rsid w:val="00E34D91"/>
    <w:rsid w:val="00E462A4"/>
    <w:rsid w:val="00E823C0"/>
    <w:rsid w:val="00EA4E11"/>
    <w:rsid w:val="00F816C7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A52D"/>
  <w15:docId w15:val="{3FA620AE-D165-4AF9-9832-B1F7512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Rem-zess</dc:creator>
  <cp:keywords/>
  <dc:description/>
  <cp:lastModifiedBy>Пользователь Windows</cp:lastModifiedBy>
  <cp:revision>7</cp:revision>
  <cp:lastPrinted>2019-05-14T06:26:00Z</cp:lastPrinted>
  <dcterms:created xsi:type="dcterms:W3CDTF">2015-07-06T06:47:00Z</dcterms:created>
  <dcterms:modified xsi:type="dcterms:W3CDTF">2020-02-11T12:23:00Z</dcterms:modified>
</cp:coreProperties>
</file>